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6E" w:rsidRDefault="006B406E" w:rsidP="00390777">
      <w:pPr>
        <w:suppressAutoHyphens/>
        <w:spacing w:after="0" w:line="240" w:lineRule="auto"/>
        <w:jc w:val="center"/>
        <w:textAlignment w:val="baseline"/>
        <w:rPr>
          <w:rFonts w:eastAsia="Times New Roman" w:cs="Liberation Serif"/>
          <w:b/>
          <w:i/>
          <w:szCs w:val="28"/>
          <w:lang w:eastAsia="ru-RU"/>
        </w:rPr>
      </w:pPr>
      <w:bookmarkStart w:id="0" w:name="_GoBack"/>
      <w:bookmarkEnd w:id="0"/>
    </w:p>
    <w:p w:rsidR="006B406E" w:rsidRDefault="006B406E" w:rsidP="00390777">
      <w:pPr>
        <w:suppressAutoHyphens/>
        <w:spacing w:after="0" w:line="240" w:lineRule="auto"/>
        <w:jc w:val="center"/>
        <w:textAlignment w:val="baseline"/>
        <w:rPr>
          <w:rFonts w:eastAsia="Times New Roman" w:cs="Liberation Serif"/>
          <w:b/>
          <w:i/>
          <w:szCs w:val="28"/>
          <w:lang w:eastAsia="ru-RU"/>
        </w:rPr>
      </w:pPr>
    </w:p>
    <w:p w:rsidR="006B406E" w:rsidRDefault="006B406E" w:rsidP="00390777">
      <w:pPr>
        <w:suppressAutoHyphens/>
        <w:spacing w:after="0" w:line="240" w:lineRule="auto"/>
        <w:jc w:val="center"/>
        <w:textAlignment w:val="baseline"/>
        <w:rPr>
          <w:rFonts w:eastAsia="Times New Roman" w:cs="Liberation Serif"/>
          <w:b/>
          <w:i/>
          <w:szCs w:val="28"/>
          <w:lang w:eastAsia="ru-RU"/>
        </w:rPr>
      </w:pPr>
    </w:p>
    <w:p w:rsidR="006B406E" w:rsidRDefault="006B406E" w:rsidP="00390777">
      <w:pPr>
        <w:suppressAutoHyphens/>
        <w:spacing w:after="0" w:line="240" w:lineRule="auto"/>
        <w:jc w:val="center"/>
        <w:textAlignment w:val="baseline"/>
        <w:rPr>
          <w:rFonts w:eastAsia="Times New Roman" w:cs="Liberation Serif"/>
          <w:b/>
          <w:i/>
          <w:szCs w:val="28"/>
          <w:lang w:eastAsia="ru-RU"/>
        </w:rPr>
      </w:pPr>
    </w:p>
    <w:p w:rsidR="006B406E" w:rsidRDefault="006B406E" w:rsidP="00390777">
      <w:pPr>
        <w:suppressAutoHyphens/>
        <w:spacing w:after="0" w:line="240" w:lineRule="auto"/>
        <w:jc w:val="center"/>
        <w:textAlignment w:val="baseline"/>
        <w:rPr>
          <w:rFonts w:eastAsia="Times New Roman" w:cs="Liberation Serif"/>
          <w:b/>
          <w:i/>
          <w:szCs w:val="28"/>
          <w:lang w:eastAsia="ru-RU"/>
        </w:rPr>
      </w:pPr>
    </w:p>
    <w:p w:rsidR="006B406E" w:rsidRDefault="006B406E" w:rsidP="00390777">
      <w:pPr>
        <w:suppressAutoHyphens/>
        <w:spacing w:after="0" w:line="240" w:lineRule="auto"/>
        <w:jc w:val="center"/>
        <w:textAlignment w:val="baseline"/>
        <w:rPr>
          <w:rFonts w:eastAsia="Times New Roman" w:cs="Liberation Serif"/>
          <w:b/>
          <w:i/>
          <w:szCs w:val="28"/>
          <w:lang w:eastAsia="ru-RU"/>
        </w:rPr>
      </w:pPr>
    </w:p>
    <w:p w:rsidR="006B406E" w:rsidRDefault="006B406E" w:rsidP="00390777">
      <w:pPr>
        <w:suppressAutoHyphens/>
        <w:spacing w:after="0" w:line="240" w:lineRule="auto"/>
        <w:jc w:val="center"/>
        <w:textAlignment w:val="baseline"/>
        <w:rPr>
          <w:rFonts w:eastAsia="Times New Roman" w:cs="Liberation Serif"/>
          <w:b/>
          <w:i/>
          <w:szCs w:val="28"/>
          <w:lang w:eastAsia="ru-RU"/>
        </w:rPr>
      </w:pPr>
    </w:p>
    <w:p w:rsidR="006B406E" w:rsidRDefault="006B406E" w:rsidP="00390777">
      <w:pPr>
        <w:suppressAutoHyphens/>
        <w:spacing w:after="0" w:line="240" w:lineRule="auto"/>
        <w:jc w:val="center"/>
        <w:textAlignment w:val="baseline"/>
        <w:rPr>
          <w:rFonts w:eastAsia="Times New Roman" w:cs="Liberation Serif"/>
          <w:b/>
          <w:i/>
          <w:szCs w:val="28"/>
          <w:lang w:eastAsia="ru-RU"/>
        </w:rPr>
      </w:pPr>
    </w:p>
    <w:p w:rsidR="006B406E" w:rsidRDefault="006B406E" w:rsidP="00390777">
      <w:pPr>
        <w:suppressAutoHyphens/>
        <w:spacing w:after="0" w:line="240" w:lineRule="auto"/>
        <w:jc w:val="center"/>
        <w:textAlignment w:val="baseline"/>
        <w:rPr>
          <w:rFonts w:eastAsia="Times New Roman" w:cs="Liberation Serif"/>
          <w:b/>
          <w:i/>
          <w:szCs w:val="28"/>
          <w:lang w:eastAsia="ru-RU"/>
        </w:rPr>
      </w:pPr>
    </w:p>
    <w:p w:rsidR="00390777" w:rsidRPr="00390777" w:rsidRDefault="00390777" w:rsidP="00390777">
      <w:pPr>
        <w:suppressAutoHyphens/>
        <w:spacing w:after="0" w:line="240" w:lineRule="auto"/>
        <w:jc w:val="center"/>
        <w:textAlignment w:val="baseline"/>
        <w:rPr>
          <w:rFonts w:eastAsia="Times New Roman" w:cs="Liberation Serif"/>
          <w:b/>
          <w:i/>
          <w:szCs w:val="28"/>
          <w:lang w:eastAsia="ru-RU"/>
        </w:rPr>
      </w:pPr>
      <w:r w:rsidRPr="00390777">
        <w:rPr>
          <w:rFonts w:eastAsia="Times New Roman" w:cs="Liberation Serif"/>
          <w:b/>
          <w:i/>
          <w:szCs w:val="28"/>
          <w:lang w:eastAsia="ru-RU"/>
        </w:rPr>
        <w:t>Об оказании медицинской помощи при остром ишемическом инсульте</w:t>
      </w:r>
      <w:r w:rsidRPr="00390777">
        <w:rPr>
          <w:rFonts w:eastAsia="Times New Roman" w:cs="Liberation Serif"/>
          <w:b/>
          <w:i/>
          <w:szCs w:val="28"/>
          <w:lang w:eastAsia="ru-RU"/>
        </w:rPr>
        <w:br/>
        <w:t xml:space="preserve">с проведением эндоваскулярной тромбэкстракции </w:t>
      </w:r>
    </w:p>
    <w:p w:rsidR="00390777" w:rsidRPr="00390777" w:rsidRDefault="00390777" w:rsidP="00390777">
      <w:pPr>
        <w:suppressAutoHyphens/>
        <w:spacing w:after="0" w:line="240" w:lineRule="auto"/>
        <w:jc w:val="center"/>
        <w:textAlignment w:val="baseline"/>
        <w:rPr>
          <w:rFonts w:eastAsia="Times New Roman" w:cs="Liberation Serif"/>
          <w:b/>
          <w:i/>
          <w:szCs w:val="28"/>
          <w:lang w:eastAsia="ru-RU"/>
        </w:rPr>
      </w:pPr>
      <w:r w:rsidRPr="00390777">
        <w:rPr>
          <w:rFonts w:eastAsia="Times New Roman" w:cs="Liberation Serif"/>
          <w:b/>
          <w:i/>
          <w:szCs w:val="28"/>
          <w:lang w:eastAsia="ru-RU"/>
        </w:rPr>
        <w:t>на территории Свердловской области</w:t>
      </w:r>
    </w:p>
    <w:p w:rsidR="00390777" w:rsidRPr="00390777" w:rsidRDefault="00390777" w:rsidP="00390777">
      <w:pPr>
        <w:suppressAutoHyphens/>
        <w:spacing w:after="0" w:line="240" w:lineRule="auto"/>
        <w:jc w:val="center"/>
        <w:textAlignment w:val="baseline"/>
        <w:rPr>
          <w:rFonts w:eastAsia="Times New Roman" w:cs="Liberation Serif"/>
          <w:b/>
          <w:i/>
          <w:szCs w:val="28"/>
          <w:lang w:eastAsia="ru-RU"/>
        </w:rPr>
      </w:pP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Во исполнение приказа Министерства здравоохранения Российской Федерации от 15.11.2012 № 928н «Об утверждении Порядка оказания медицинской помощи пациентам с острыми нарушениями мозгового кровообращения», в целях совершенствования, обеспечения доступности и качества оказания медицинской помощи взрослым пациентам с острыми нарушениями мозгового кровообращения (далее – ОНМК) в медицинских организациях Свердловской области</w:t>
      </w:r>
    </w:p>
    <w:p w:rsidR="00390777" w:rsidRPr="00390777" w:rsidRDefault="00390777" w:rsidP="00B70DE0">
      <w:pPr>
        <w:suppressAutoHyphens/>
        <w:spacing w:after="0" w:line="240" w:lineRule="auto"/>
        <w:jc w:val="both"/>
        <w:textAlignment w:val="baseline"/>
        <w:rPr>
          <w:rFonts w:eastAsia="Times New Roman" w:cs="Liberation Serif"/>
          <w:b/>
          <w:szCs w:val="28"/>
          <w:lang w:eastAsia="ru-RU"/>
        </w:rPr>
      </w:pPr>
      <w:r w:rsidRPr="00390777">
        <w:rPr>
          <w:rFonts w:eastAsia="Times New Roman" w:cs="Liberation Serif"/>
          <w:b/>
          <w:szCs w:val="28"/>
          <w:lang w:eastAsia="ru-RU"/>
        </w:rPr>
        <w:t>ПРИКАЗЫВАЮ:</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1. Утвердить:</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1) алгоритм принятия решения специалистами бригады скорой медицинской помощи о маршрутизации пациента с подозрением на ОНМК для проведения эндоваскулярной тромбэкстракции (приложение № 1);</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2)  перечень медицинских организаций Свердловской области, оказывающих специализированную, в том числе высокотехнологичную медицинскую помощь при</w:t>
      </w:r>
      <w:r w:rsidRPr="00390777">
        <w:rPr>
          <w:rFonts w:eastAsia="Times New Roman" w:cs="Liberation Serif"/>
          <w:b/>
          <w:i/>
          <w:szCs w:val="28"/>
          <w:lang w:eastAsia="ru-RU"/>
        </w:rPr>
        <w:t xml:space="preserve"> </w:t>
      </w:r>
      <w:r w:rsidRPr="00390777">
        <w:rPr>
          <w:rFonts w:eastAsia="Times New Roman" w:cs="Liberation Serif"/>
          <w:szCs w:val="28"/>
          <w:lang w:eastAsia="ru-RU"/>
        </w:rPr>
        <w:t>остром ишемическом инсульте (приложение № 2);</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3)    алгоритм догоспитальной оценки тяжести инсульта (приложение № 3);</w:t>
      </w:r>
    </w:p>
    <w:p w:rsidR="00390777" w:rsidRPr="00390777" w:rsidRDefault="00390777" w:rsidP="006B406E">
      <w:pPr>
        <w:tabs>
          <w:tab w:val="left" w:pos="993"/>
          <w:tab w:val="left" w:pos="1134"/>
        </w:tabs>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4) протокол проведения эндоваскулярной тромбэкстракции в условиях стационара</w:t>
      </w:r>
      <w:r w:rsidRPr="00390777">
        <w:rPr>
          <w:rFonts w:eastAsia="Times New Roman" w:cs="Liberation Serif"/>
          <w:b/>
          <w:szCs w:val="28"/>
          <w:lang w:eastAsia="ru-RU"/>
        </w:rPr>
        <w:t xml:space="preserve"> </w:t>
      </w:r>
      <w:r w:rsidRPr="00390777">
        <w:rPr>
          <w:rFonts w:eastAsia="Times New Roman" w:cs="Liberation Serif"/>
          <w:szCs w:val="28"/>
          <w:lang w:eastAsia="ru-RU"/>
        </w:rPr>
        <w:t>(приложение № 4);</w:t>
      </w:r>
    </w:p>
    <w:p w:rsidR="00390777" w:rsidRPr="00390777" w:rsidRDefault="00390777" w:rsidP="006B406E">
      <w:pPr>
        <w:tabs>
          <w:tab w:val="left" w:pos="993"/>
          <w:tab w:val="left" w:pos="1134"/>
        </w:tabs>
        <w:suppressAutoHyphens/>
        <w:spacing w:after="0" w:line="240" w:lineRule="auto"/>
        <w:ind w:firstLine="709"/>
        <w:jc w:val="both"/>
        <w:textAlignment w:val="baseline"/>
        <w:rPr>
          <w:rFonts w:eastAsia="Times New Roman" w:cs="Liberation Serif"/>
          <w:b/>
          <w:szCs w:val="28"/>
          <w:lang w:eastAsia="ru-RU"/>
        </w:rPr>
      </w:pPr>
      <w:r w:rsidRPr="00390777">
        <w:rPr>
          <w:rFonts w:eastAsia="Times New Roman" w:cs="Liberation Serif"/>
          <w:szCs w:val="28"/>
          <w:lang w:eastAsia="ru-RU"/>
        </w:rPr>
        <w:t>5)  форму регистра пациентов, получивших лечение методом эндоваскулярной тромбэкстракции (приложение №5).</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2. Главному врачу ГБУЗ СО «Станция скорой медицинской помощи имени</w:t>
      </w:r>
      <w:r w:rsidRPr="00390777">
        <w:rPr>
          <w:rFonts w:eastAsia="Times New Roman" w:cs="Liberation Serif"/>
          <w:szCs w:val="28"/>
          <w:lang w:eastAsia="ru-RU"/>
        </w:rPr>
        <w:br/>
        <w:t>В.Ф. Капиноса город Екатеринбург» И.Б. Пушкареву организовать:</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1) маршрутизацию пациентов с подозрением на ОНМК, соответствующих критериям отбора для проведения эндоваскулярной тромбэкстракции, проживающих на территории муниципального</w:t>
      </w:r>
      <w:r w:rsidR="00F30556">
        <w:rPr>
          <w:rFonts w:eastAsia="Times New Roman" w:cs="Liberation Serif"/>
          <w:szCs w:val="28"/>
          <w:lang w:eastAsia="ru-RU"/>
        </w:rPr>
        <w:t xml:space="preserve"> образования город Екатеринбург</w:t>
      </w:r>
      <w:r w:rsidR="00F30556">
        <w:rPr>
          <w:rFonts w:eastAsia="Times New Roman" w:cs="Liberation Serif"/>
          <w:szCs w:val="28"/>
          <w:lang w:eastAsia="ru-RU"/>
        </w:rPr>
        <w:br/>
      </w:r>
      <w:r w:rsidRPr="00390777">
        <w:rPr>
          <w:rFonts w:eastAsia="Times New Roman" w:cs="Liberation Serif"/>
          <w:szCs w:val="28"/>
          <w:lang w:eastAsia="ru-RU"/>
        </w:rPr>
        <w:t>в медицинские организации, оказывающие специализированную, в том числе высокотехнологичную медицинскую помощь при</w:t>
      </w:r>
      <w:r w:rsidRPr="00390777">
        <w:rPr>
          <w:rFonts w:eastAsia="Times New Roman" w:cs="Liberation Serif"/>
          <w:b/>
          <w:i/>
          <w:szCs w:val="28"/>
          <w:lang w:eastAsia="ru-RU"/>
        </w:rPr>
        <w:t xml:space="preserve"> </w:t>
      </w:r>
      <w:r w:rsidRPr="00390777">
        <w:rPr>
          <w:rFonts w:eastAsia="Times New Roman" w:cs="Liberation Serif"/>
          <w:szCs w:val="28"/>
          <w:lang w:eastAsia="ru-RU"/>
        </w:rPr>
        <w:t>остром ишемич</w:t>
      </w:r>
      <w:r w:rsidR="003356B6">
        <w:rPr>
          <w:rFonts w:eastAsia="Times New Roman" w:cs="Liberation Serif"/>
          <w:szCs w:val="28"/>
          <w:lang w:eastAsia="ru-RU"/>
        </w:rPr>
        <w:t>еском инсульте (приложение № 2)</w:t>
      </w:r>
      <w:r w:rsidR="00B70DE0">
        <w:rPr>
          <w:rFonts w:eastAsia="Times New Roman" w:cs="Liberation Serif"/>
          <w:szCs w:val="28"/>
          <w:lang w:eastAsia="ru-RU"/>
        </w:rPr>
        <w:t>;</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2) перегоспитализацию пациентов, имеющих медицинские противопоказания для проведения эндоваскулярной тромбэкстракции, по результатам проведенного дообследования в приемном отделении медицинской организации, оказывающей специализированную, в том числе высокотехнологичную медицинскую помощь</w:t>
      </w:r>
      <w:r w:rsidRPr="00390777">
        <w:rPr>
          <w:rFonts w:eastAsia="Times New Roman" w:cs="Liberation Serif"/>
          <w:szCs w:val="28"/>
          <w:lang w:eastAsia="ru-RU"/>
        </w:rPr>
        <w:br/>
        <w:t>при</w:t>
      </w:r>
      <w:r w:rsidRPr="00390777">
        <w:rPr>
          <w:rFonts w:eastAsia="Times New Roman" w:cs="Liberation Serif"/>
          <w:b/>
          <w:i/>
          <w:szCs w:val="28"/>
          <w:lang w:eastAsia="ru-RU"/>
        </w:rPr>
        <w:t xml:space="preserve"> </w:t>
      </w:r>
      <w:r w:rsidRPr="00390777">
        <w:rPr>
          <w:rFonts w:eastAsia="Times New Roman" w:cs="Liberation Serif"/>
          <w:szCs w:val="28"/>
          <w:lang w:eastAsia="ru-RU"/>
        </w:rPr>
        <w:t>остром ишемическом инсульте, в соответствии с маршрутизацией пациентов</w:t>
      </w:r>
      <w:r w:rsidRPr="00390777">
        <w:rPr>
          <w:rFonts w:eastAsia="Times New Roman" w:cs="Liberation Serif"/>
          <w:szCs w:val="28"/>
          <w:lang w:eastAsia="ru-RU"/>
        </w:rPr>
        <w:br/>
      </w:r>
      <w:r w:rsidRPr="00390777">
        <w:rPr>
          <w:rFonts w:eastAsia="Times New Roman" w:cs="Liberation Serif"/>
          <w:szCs w:val="28"/>
          <w:lang w:eastAsia="ru-RU"/>
        </w:rPr>
        <w:lastRenderedPageBreak/>
        <w:t>с подозрением на ОНМК, утвержденной приказом Министерства здравоохранения Свердловской области от 05.07.2021 №1477-п «Об организации оказания медицинской помощи взрослым пациентам с острыми нарушениями мозгового кровообращения в Свердловской области»</w:t>
      </w:r>
      <w:r w:rsidR="00B70DE0">
        <w:rPr>
          <w:rFonts w:eastAsia="Times New Roman" w:cs="Liberation Serif"/>
          <w:szCs w:val="28"/>
          <w:lang w:eastAsia="ru-RU"/>
        </w:rPr>
        <w:t>;</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 xml:space="preserve">3) </w:t>
      </w:r>
      <w:r w:rsidR="00B70DE0">
        <w:rPr>
          <w:rFonts w:eastAsia="Times New Roman" w:cs="Liberation Serif"/>
          <w:szCs w:val="28"/>
          <w:lang w:eastAsia="ru-RU"/>
        </w:rPr>
        <w:t>проведение</w:t>
      </w:r>
      <w:r w:rsidRPr="00390777">
        <w:rPr>
          <w:rFonts w:eastAsia="Times New Roman" w:cs="Liberation Serif"/>
          <w:szCs w:val="28"/>
          <w:lang w:eastAsia="ru-RU"/>
        </w:rPr>
        <w:t xml:space="preserve"> консультаци</w:t>
      </w:r>
      <w:r w:rsidR="00B70DE0">
        <w:rPr>
          <w:rFonts w:eastAsia="Times New Roman" w:cs="Liberation Serif"/>
          <w:szCs w:val="28"/>
          <w:lang w:eastAsia="ru-RU"/>
        </w:rPr>
        <w:t>и</w:t>
      </w:r>
      <w:r w:rsidRPr="00390777">
        <w:rPr>
          <w:rFonts w:eastAsia="Times New Roman" w:cs="Liberation Serif"/>
          <w:szCs w:val="28"/>
          <w:lang w:eastAsia="ru-RU"/>
        </w:rPr>
        <w:t xml:space="preserve"> по телефону врача дистанционного консультативного центра станции скорой медицинской помощи с дежурным врачом-неврологом Регионального сосудистого центра по вопросам маршрутизации пациентов с подозрением на ОНМК, с оценкой по Лос-Анджелесской шкале моторного дефицита (далее-</w:t>
      </w:r>
      <w:r w:rsidRPr="00390777">
        <w:rPr>
          <w:rFonts w:eastAsia="Times New Roman" w:cs="Liberation Serif"/>
          <w:szCs w:val="28"/>
          <w:lang w:val="en-US" w:eastAsia="ru-RU"/>
        </w:rPr>
        <w:t>LAMS</w:t>
      </w:r>
      <w:r w:rsidRPr="00390777">
        <w:rPr>
          <w:rFonts w:eastAsia="Times New Roman" w:cs="Liberation Serif"/>
          <w:szCs w:val="28"/>
          <w:lang w:eastAsia="ru-RU"/>
        </w:rPr>
        <w:t xml:space="preserve">) </w:t>
      </w:r>
      <m:oMath>
        <m:r>
          <w:rPr>
            <w:rFonts w:ascii="Cambria Math" w:eastAsia="Times New Roman" w:hAnsi="Cambria Math" w:cs="Times New Roman"/>
            <w:sz w:val="20"/>
            <w:szCs w:val="20"/>
            <w:lang w:eastAsia="ru-RU"/>
          </w:rPr>
          <m:t>≥</m:t>
        </m:r>
      </m:oMath>
      <w:r w:rsidRPr="00390777">
        <w:rPr>
          <w:rFonts w:eastAsia="Times New Roman" w:cs="Liberation Serif"/>
          <w:szCs w:val="28"/>
          <w:lang w:eastAsia="ru-RU"/>
        </w:rPr>
        <w:t xml:space="preserve"> 4 баллов;</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 xml:space="preserve">4) еженедельно по пятницам в рамках совещаний в формате видеоконференцсвязи, проводимых в соответствии с </w:t>
      </w:r>
      <w:r w:rsidR="00B70DE0">
        <w:rPr>
          <w:rFonts w:eastAsia="Times New Roman" w:cs="Liberation Serif"/>
          <w:szCs w:val="28"/>
          <w:lang w:eastAsia="ru-RU"/>
        </w:rPr>
        <w:t>п</w:t>
      </w:r>
      <w:r w:rsidRPr="00390777">
        <w:rPr>
          <w:rFonts w:eastAsia="Times New Roman" w:cs="Liberation Serif"/>
          <w:szCs w:val="28"/>
          <w:lang w:eastAsia="ru-RU"/>
        </w:rPr>
        <w:t>риказом Министерства здравоохранения Свердловской области от 20.04.2021 № 812-п «О проведении совещаний в формате видеоконференцсвязи по вопросам снижения смертности</w:t>
      </w:r>
      <w:r w:rsidRPr="00390777">
        <w:rPr>
          <w:rFonts w:eastAsia="Times New Roman" w:cs="Liberation Serif"/>
          <w:szCs w:val="28"/>
          <w:lang w:eastAsia="ru-RU"/>
        </w:rPr>
        <w:br/>
        <w:t>и контроля маршрутизации больных с острым нарушением мозгового кровообращения» передавать в Региональный сосудистый центр сведения</w:t>
      </w:r>
      <w:r w:rsidRPr="00390777">
        <w:rPr>
          <w:rFonts w:eastAsia="Times New Roman" w:cs="Liberation Serif"/>
          <w:szCs w:val="28"/>
          <w:lang w:eastAsia="ru-RU"/>
        </w:rPr>
        <w:br/>
        <w:t>о количестве пациентов с подозрением на ОНМК, соответствующих критериям для проведения эндоваскулярной тромбэкстракции, маршрутизированных в разрезе медицинских организаций, указанны</w:t>
      </w:r>
      <w:r w:rsidR="00B70DE0">
        <w:rPr>
          <w:rFonts w:eastAsia="Times New Roman" w:cs="Liberation Serif"/>
          <w:szCs w:val="28"/>
          <w:lang w:eastAsia="ru-RU"/>
        </w:rPr>
        <w:t>х</w:t>
      </w:r>
      <w:r w:rsidRPr="00390777">
        <w:rPr>
          <w:rFonts w:eastAsia="Times New Roman" w:cs="Liberation Serif"/>
          <w:szCs w:val="28"/>
          <w:lang w:eastAsia="ru-RU"/>
        </w:rPr>
        <w:t xml:space="preserve"> в приложении № 2 к настоящему приказу.</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3. Главному врачу ГАУЗ СО «Свердловская областная клиническая больница</w:t>
      </w:r>
      <w:r w:rsidR="00B70DE0">
        <w:rPr>
          <w:rFonts w:eastAsia="Times New Roman" w:cs="Liberation Serif"/>
          <w:szCs w:val="28"/>
          <w:lang w:eastAsia="ru-RU"/>
        </w:rPr>
        <w:t xml:space="preserve"> № 1</w:t>
      </w:r>
      <w:r w:rsidRPr="00390777">
        <w:rPr>
          <w:rFonts w:eastAsia="Times New Roman" w:cs="Liberation Serif"/>
          <w:szCs w:val="28"/>
          <w:lang w:eastAsia="ru-RU"/>
        </w:rPr>
        <w:t>» И.М. Трофимову, главному врачу ГАУЗ СО «Городская клиническая больница № 40 город Екатеринбург» А.И. Прудкову:</w:t>
      </w:r>
    </w:p>
    <w:p w:rsidR="00390777" w:rsidRPr="00390777" w:rsidRDefault="00390777" w:rsidP="006B406E">
      <w:pPr>
        <w:tabs>
          <w:tab w:val="left" w:pos="993"/>
          <w:tab w:val="left" w:pos="1134"/>
        </w:tabs>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1) организовать оказание специализированной, в том числе высокотехнологичной медицинской помощи пациентам с острым ишемическим инсультом с проведением эндоваскулярной тромбэкстракции;</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 xml:space="preserve">2) назначить ответственного </w:t>
      </w:r>
      <w:r w:rsidR="00B70DE0">
        <w:rPr>
          <w:rFonts w:eastAsia="Times New Roman" w:cs="Liberation Serif"/>
          <w:szCs w:val="28"/>
          <w:lang w:eastAsia="ru-RU"/>
        </w:rPr>
        <w:t>в</w:t>
      </w:r>
      <w:r w:rsidRPr="00390777">
        <w:rPr>
          <w:rFonts w:eastAsia="Times New Roman" w:cs="Liberation Serif"/>
          <w:szCs w:val="28"/>
          <w:lang w:eastAsia="ru-RU"/>
        </w:rPr>
        <w:t xml:space="preserve"> медицинской организации за организацию</w:t>
      </w:r>
      <w:r w:rsidRPr="00390777">
        <w:rPr>
          <w:rFonts w:eastAsia="Times New Roman" w:cs="Liberation Serif"/>
          <w:szCs w:val="28"/>
          <w:lang w:eastAsia="ru-RU"/>
        </w:rPr>
        <w:br/>
        <w:t xml:space="preserve">и методический контроль при проведении эндоваскулярной тромбэкстракции пациентам с острым ишемическим инсультом, информацию предоставить главному внештатному специалисту-неврологу Министерства здравоохранения Свердловской области на адрес электронной почты: </w:t>
      </w:r>
      <w:r w:rsidRPr="00390777">
        <w:rPr>
          <w:rFonts w:eastAsia="Times New Roman" w:cs="Liberation Serif"/>
          <w:szCs w:val="28"/>
          <w:lang w:val="en-US" w:eastAsia="ru-RU"/>
        </w:rPr>
        <w:t>amalasheev</w:t>
      </w:r>
      <w:r w:rsidRPr="00390777">
        <w:rPr>
          <w:rFonts w:eastAsia="Times New Roman" w:cs="Liberation Serif"/>
          <w:szCs w:val="28"/>
          <w:lang w:eastAsia="ru-RU"/>
        </w:rPr>
        <w:t>@</w:t>
      </w:r>
      <w:r w:rsidRPr="00390777">
        <w:rPr>
          <w:rFonts w:eastAsia="Times New Roman" w:cs="Liberation Serif"/>
          <w:szCs w:val="28"/>
          <w:lang w:val="en-US" w:eastAsia="ru-RU"/>
        </w:rPr>
        <w:t>mis</w:t>
      </w:r>
      <w:r w:rsidRPr="00390777">
        <w:rPr>
          <w:rFonts w:eastAsia="Times New Roman" w:cs="Liberation Serif"/>
          <w:szCs w:val="28"/>
          <w:lang w:eastAsia="ru-RU"/>
        </w:rPr>
        <w:t>66.</w:t>
      </w:r>
      <w:r w:rsidRPr="00390777">
        <w:rPr>
          <w:rFonts w:eastAsia="Times New Roman" w:cs="Liberation Serif"/>
          <w:szCs w:val="28"/>
          <w:lang w:val="en-US" w:eastAsia="ru-RU"/>
        </w:rPr>
        <w:t>ru</w:t>
      </w:r>
      <w:r w:rsidRPr="00390777">
        <w:rPr>
          <w:rFonts w:eastAsia="Times New Roman" w:cs="Liberation Serif"/>
          <w:szCs w:val="28"/>
          <w:lang w:eastAsia="ru-RU"/>
        </w:rPr>
        <w:t xml:space="preserve"> и главному внештатному специалисту по рентгенэндоваскулярной диагностике и лечению Министерства здравоохранения Свердловской области Л.В. Кардапольцеву </w:t>
      </w:r>
      <w:r w:rsidR="00B70DE0">
        <w:rPr>
          <w:rFonts w:eastAsia="Times New Roman" w:cs="Liberation Serif"/>
          <w:szCs w:val="28"/>
          <w:lang w:eastAsia="ru-RU"/>
        </w:rPr>
        <w:t>на адрес</w:t>
      </w:r>
      <w:r w:rsidRPr="00390777">
        <w:rPr>
          <w:rFonts w:eastAsia="Times New Roman" w:cs="Liberation Serif"/>
          <w:szCs w:val="28"/>
          <w:lang w:eastAsia="ru-RU"/>
        </w:rPr>
        <w:t xml:space="preserve"> электронной почт</w:t>
      </w:r>
      <w:r w:rsidR="00B70DE0">
        <w:rPr>
          <w:rFonts w:eastAsia="Times New Roman" w:cs="Liberation Serif"/>
          <w:szCs w:val="28"/>
          <w:lang w:eastAsia="ru-RU"/>
        </w:rPr>
        <w:t>ы</w:t>
      </w:r>
      <w:r w:rsidRPr="00390777">
        <w:rPr>
          <w:rFonts w:eastAsia="Times New Roman" w:cs="Liberation Serif"/>
          <w:szCs w:val="28"/>
          <w:lang w:eastAsia="ru-RU"/>
        </w:rPr>
        <w:t xml:space="preserve"> </w:t>
      </w:r>
      <w:hyperlink r:id="rId7">
        <w:r w:rsidRPr="00390777">
          <w:rPr>
            <w:rFonts w:eastAsia="Times New Roman" w:cs="Liberation Serif"/>
            <w:szCs w:val="28"/>
            <w:lang w:val="en-US" w:eastAsia="ru-RU"/>
          </w:rPr>
          <w:t>lvkard</w:t>
        </w:r>
        <w:r w:rsidRPr="00390777">
          <w:rPr>
            <w:rFonts w:eastAsia="Times New Roman" w:cs="Liberation Serif"/>
            <w:szCs w:val="28"/>
            <w:lang w:eastAsia="ru-RU"/>
          </w:rPr>
          <w:t>@</w:t>
        </w:r>
        <w:r w:rsidRPr="00390777">
          <w:rPr>
            <w:rFonts w:eastAsia="Times New Roman" w:cs="Liberation Serif"/>
            <w:szCs w:val="28"/>
            <w:lang w:val="en-US" w:eastAsia="ru-RU"/>
          </w:rPr>
          <w:t>mail</w:t>
        </w:r>
        <w:r w:rsidRPr="00390777">
          <w:rPr>
            <w:rFonts w:eastAsia="Times New Roman" w:cs="Liberation Serif"/>
            <w:szCs w:val="28"/>
            <w:lang w:eastAsia="ru-RU"/>
          </w:rPr>
          <w:t>.</w:t>
        </w:r>
        <w:r w:rsidRPr="00390777">
          <w:rPr>
            <w:rFonts w:eastAsia="Times New Roman" w:cs="Liberation Serif"/>
            <w:szCs w:val="28"/>
            <w:lang w:val="en-US" w:eastAsia="ru-RU"/>
          </w:rPr>
          <w:t>ru</w:t>
        </w:r>
      </w:hyperlink>
      <w:r w:rsidRPr="00390777">
        <w:rPr>
          <w:rFonts w:eastAsia="Times New Roman" w:cs="Liberation Serif"/>
          <w:szCs w:val="28"/>
          <w:lang w:eastAsia="ru-RU"/>
        </w:rPr>
        <w:t xml:space="preserve"> в срок не позднее трёх дней после даты </w:t>
      </w:r>
      <w:r w:rsidR="00B70DE0">
        <w:rPr>
          <w:rFonts w:eastAsia="Times New Roman" w:cs="Liberation Serif"/>
          <w:szCs w:val="28"/>
          <w:lang w:eastAsia="ru-RU"/>
        </w:rPr>
        <w:t>издания</w:t>
      </w:r>
      <w:r w:rsidRPr="00390777">
        <w:rPr>
          <w:rFonts w:eastAsia="Times New Roman" w:cs="Liberation Serif"/>
          <w:szCs w:val="28"/>
          <w:lang w:eastAsia="ru-RU"/>
        </w:rPr>
        <w:t xml:space="preserve"> настоящего приказа</w:t>
      </w:r>
      <w:r w:rsidR="00574E12">
        <w:rPr>
          <w:rFonts w:eastAsia="Times New Roman" w:cs="Liberation Serif"/>
          <w:szCs w:val="28"/>
          <w:lang w:eastAsia="ru-RU"/>
        </w:rPr>
        <w:t>;</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 xml:space="preserve">3) ежемесячно, не позднее 25 числа каждого месяца, передавать по электронной почте </w:t>
      </w:r>
      <w:r w:rsidRPr="00390777">
        <w:rPr>
          <w:rFonts w:eastAsia="Times New Roman" w:cs="Liberation Serif"/>
          <w:szCs w:val="28"/>
          <w:lang w:val="en-US" w:eastAsia="ru-RU"/>
        </w:rPr>
        <w:t>amalasheev</w:t>
      </w:r>
      <w:r w:rsidRPr="00390777">
        <w:rPr>
          <w:rFonts w:eastAsia="Times New Roman" w:cs="Liberation Serif"/>
          <w:szCs w:val="28"/>
          <w:lang w:eastAsia="ru-RU"/>
        </w:rPr>
        <w:t>@</w:t>
      </w:r>
      <w:r w:rsidRPr="00390777">
        <w:rPr>
          <w:rFonts w:eastAsia="Times New Roman" w:cs="Liberation Serif"/>
          <w:szCs w:val="28"/>
          <w:lang w:val="en-US" w:eastAsia="ru-RU"/>
        </w:rPr>
        <w:t>mis</w:t>
      </w:r>
      <w:r w:rsidRPr="00390777">
        <w:rPr>
          <w:rFonts w:eastAsia="Times New Roman" w:cs="Liberation Serif"/>
          <w:szCs w:val="28"/>
          <w:lang w:eastAsia="ru-RU"/>
        </w:rPr>
        <w:t>66.</w:t>
      </w:r>
      <w:r w:rsidRPr="00390777">
        <w:rPr>
          <w:rFonts w:eastAsia="Times New Roman" w:cs="Liberation Serif"/>
          <w:szCs w:val="28"/>
          <w:lang w:val="en-US" w:eastAsia="ru-RU"/>
        </w:rPr>
        <w:t>ru</w:t>
      </w:r>
      <w:r w:rsidRPr="00390777">
        <w:rPr>
          <w:rFonts w:eastAsia="Times New Roman" w:cs="Liberation Serif"/>
          <w:szCs w:val="28"/>
          <w:lang w:eastAsia="ru-RU"/>
        </w:rPr>
        <w:t xml:space="preserve"> регистр пациентов, получивших лечение методом эндоваскулярной тромбэкстракции в подведомственной организации, выписанных за отчетный год (нарастающим итогом, в формате </w:t>
      </w:r>
      <w:r w:rsidRPr="00390777">
        <w:rPr>
          <w:rFonts w:eastAsia="Times New Roman" w:cs="Liberation Serif"/>
          <w:szCs w:val="28"/>
          <w:lang w:val="en-US" w:eastAsia="ru-RU"/>
        </w:rPr>
        <w:t>Excel</w:t>
      </w:r>
      <w:r w:rsidRPr="00390777">
        <w:rPr>
          <w:rFonts w:eastAsia="Times New Roman" w:cs="Liberation Serif"/>
          <w:szCs w:val="28"/>
          <w:lang w:eastAsia="ru-RU"/>
        </w:rPr>
        <w:t>).</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4. Рекомендовать директору ООО «МО «Новая больница» В.Р. Лившицу:</w:t>
      </w:r>
    </w:p>
    <w:p w:rsidR="00390777" w:rsidRPr="00390777" w:rsidRDefault="00390777" w:rsidP="006B406E">
      <w:pPr>
        <w:tabs>
          <w:tab w:val="left" w:pos="851"/>
        </w:tabs>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1) организовать оказание специализированной, в том числе высокотехнологичной медицинской помощи пациентам с острым ишемическим инсультом с проведением эндоваскулярной тромбэкстракции;</w:t>
      </w:r>
    </w:p>
    <w:p w:rsidR="00390777" w:rsidRPr="00390777" w:rsidRDefault="00B70DE0" w:rsidP="006B406E">
      <w:pPr>
        <w:suppressAutoHyphens/>
        <w:spacing w:after="0" w:line="240" w:lineRule="auto"/>
        <w:ind w:firstLine="709"/>
        <w:jc w:val="both"/>
        <w:textAlignment w:val="baseline"/>
        <w:rPr>
          <w:rFonts w:eastAsia="Times New Roman" w:cs="Liberation Serif"/>
          <w:szCs w:val="28"/>
          <w:lang w:eastAsia="ru-RU"/>
        </w:rPr>
      </w:pPr>
      <w:r>
        <w:rPr>
          <w:rFonts w:eastAsia="Times New Roman" w:cs="Liberation Serif"/>
          <w:szCs w:val="28"/>
          <w:lang w:eastAsia="ru-RU"/>
        </w:rPr>
        <w:t>2) назначить ответственного в</w:t>
      </w:r>
      <w:r w:rsidR="00390777" w:rsidRPr="00390777">
        <w:rPr>
          <w:rFonts w:eastAsia="Times New Roman" w:cs="Liberation Serif"/>
          <w:szCs w:val="28"/>
          <w:lang w:eastAsia="ru-RU"/>
        </w:rPr>
        <w:t xml:space="preserve"> медицинской организации за организацию и методический контроль при проведении эндоваскулярной тромбэкстракции пациентам с острым ишемическим инсультом, информацию предоставить главному </w:t>
      </w:r>
      <w:r w:rsidR="00390777" w:rsidRPr="00390777">
        <w:rPr>
          <w:rFonts w:eastAsia="Times New Roman" w:cs="Liberation Serif"/>
          <w:szCs w:val="28"/>
          <w:lang w:eastAsia="ru-RU"/>
        </w:rPr>
        <w:lastRenderedPageBreak/>
        <w:t xml:space="preserve">внештатному специалисту-неврологу Министерства здравоохранения Свердловской области на адрес электронной почты: </w:t>
      </w:r>
      <w:r w:rsidR="00390777" w:rsidRPr="00390777">
        <w:rPr>
          <w:rFonts w:eastAsia="Times New Roman" w:cs="Liberation Serif"/>
          <w:szCs w:val="28"/>
          <w:lang w:val="en-US" w:eastAsia="ru-RU"/>
        </w:rPr>
        <w:t>amalasheev</w:t>
      </w:r>
      <w:r w:rsidR="00390777" w:rsidRPr="00390777">
        <w:rPr>
          <w:rFonts w:eastAsia="Times New Roman" w:cs="Liberation Serif"/>
          <w:szCs w:val="28"/>
          <w:lang w:eastAsia="ru-RU"/>
        </w:rPr>
        <w:t>@</w:t>
      </w:r>
      <w:r w:rsidR="00390777" w:rsidRPr="00390777">
        <w:rPr>
          <w:rFonts w:eastAsia="Times New Roman" w:cs="Liberation Serif"/>
          <w:szCs w:val="28"/>
          <w:lang w:val="en-US" w:eastAsia="ru-RU"/>
        </w:rPr>
        <w:t>mis</w:t>
      </w:r>
      <w:r w:rsidR="00390777" w:rsidRPr="00390777">
        <w:rPr>
          <w:rFonts w:eastAsia="Times New Roman" w:cs="Liberation Serif"/>
          <w:szCs w:val="28"/>
          <w:lang w:eastAsia="ru-RU"/>
        </w:rPr>
        <w:t>66.</w:t>
      </w:r>
      <w:r w:rsidR="00390777" w:rsidRPr="00390777">
        <w:rPr>
          <w:rFonts w:eastAsia="Times New Roman" w:cs="Liberation Serif"/>
          <w:szCs w:val="28"/>
          <w:lang w:val="en-US" w:eastAsia="ru-RU"/>
        </w:rPr>
        <w:t>ru</w:t>
      </w:r>
      <w:r w:rsidR="00390777" w:rsidRPr="00390777">
        <w:rPr>
          <w:rFonts w:eastAsia="Times New Roman" w:cs="Liberation Serif"/>
          <w:szCs w:val="28"/>
          <w:lang w:eastAsia="ru-RU"/>
        </w:rPr>
        <w:t xml:space="preserve"> и главному внештатному специалисту по рентгенэндоваскулярной диагностике и лечению Министерства здравоохранения Свердловской области Л.В. Кардапольцеву </w:t>
      </w:r>
      <w:r w:rsidRPr="00B70DE0">
        <w:rPr>
          <w:rFonts w:eastAsia="Times New Roman" w:cs="Liberation Serif"/>
          <w:szCs w:val="28"/>
          <w:lang w:eastAsia="ru-RU"/>
        </w:rPr>
        <w:t xml:space="preserve">на адрес электронной почты </w:t>
      </w:r>
      <w:r w:rsidRPr="00B70DE0">
        <w:rPr>
          <w:rFonts w:eastAsia="Times New Roman" w:cs="Liberation Serif"/>
          <w:szCs w:val="28"/>
          <w:lang w:val="en-US" w:eastAsia="ru-RU"/>
        </w:rPr>
        <w:t>lvkard</w:t>
      </w:r>
      <w:r w:rsidRPr="00B70DE0">
        <w:rPr>
          <w:rFonts w:eastAsia="Times New Roman" w:cs="Liberation Serif"/>
          <w:szCs w:val="28"/>
          <w:lang w:eastAsia="ru-RU"/>
        </w:rPr>
        <w:t>@</w:t>
      </w:r>
      <w:r w:rsidRPr="00B70DE0">
        <w:rPr>
          <w:rFonts w:eastAsia="Times New Roman" w:cs="Liberation Serif"/>
          <w:szCs w:val="28"/>
          <w:lang w:val="en-US" w:eastAsia="ru-RU"/>
        </w:rPr>
        <w:t>mail</w:t>
      </w:r>
      <w:r w:rsidRPr="00B70DE0">
        <w:rPr>
          <w:rFonts w:eastAsia="Times New Roman" w:cs="Liberation Serif"/>
          <w:szCs w:val="28"/>
          <w:lang w:eastAsia="ru-RU"/>
        </w:rPr>
        <w:t>.</w:t>
      </w:r>
      <w:r w:rsidRPr="00B70DE0">
        <w:rPr>
          <w:rFonts w:eastAsia="Times New Roman" w:cs="Liberation Serif"/>
          <w:szCs w:val="28"/>
          <w:lang w:val="en-US" w:eastAsia="ru-RU"/>
        </w:rPr>
        <w:t>ru</w:t>
      </w:r>
      <w:r w:rsidRPr="00B70DE0">
        <w:rPr>
          <w:rFonts w:eastAsia="Times New Roman" w:cs="Liberation Serif"/>
          <w:szCs w:val="28"/>
          <w:lang w:eastAsia="ru-RU"/>
        </w:rPr>
        <w:t xml:space="preserve"> в срок не позднее трёх дней после даты издания настоящего приказа</w:t>
      </w:r>
      <w:r w:rsidR="00574E12">
        <w:rPr>
          <w:rFonts w:eastAsia="Times New Roman" w:cs="Liberation Serif"/>
          <w:szCs w:val="28"/>
          <w:lang w:eastAsia="ru-RU"/>
        </w:rPr>
        <w:t>;</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 xml:space="preserve">3) ежемесячно, не позднее 25 числа каждого месяца, передавать по электронной почте </w:t>
      </w:r>
      <w:r w:rsidRPr="00390777">
        <w:rPr>
          <w:rFonts w:eastAsia="Times New Roman" w:cs="Liberation Serif"/>
          <w:szCs w:val="28"/>
          <w:lang w:val="en-US" w:eastAsia="ru-RU"/>
        </w:rPr>
        <w:t>amalasheev</w:t>
      </w:r>
      <w:r w:rsidRPr="00390777">
        <w:rPr>
          <w:rFonts w:eastAsia="Times New Roman" w:cs="Liberation Serif"/>
          <w:szCs w:val="28"/>
          <w:lang w:eastAsia="ru-RU"/>
        </w:rPr>
        <w:t>@</w:t>
      </w:r>
      <w:r w:rsidRPr="00390777">
        <w:rPr>
          <w:rFonts w:eastAsia="Times New Roman" w:cs="Liberation Serif"/>
          <w:szCs w:val="28"/>
          <w:lang w:val="en-US" w:eastAsia="ru-RU"/>
        </w:rPr>
        <w:t>mis</w:t>
      </w:r>
      <w:r w:rsidRPr="00390777">
        <w:rPr>
          <w:rFonts w:eastAsia="Times New Roman" w:cs="Liberation Serif"/>
          <w:szCs w:val="28"/>
          <w:lang w:eastAsia="ru-RU"/>
        </w:rPr>
        <w:t>66.</w:t>
      </w:r>
      <w:r w:rsidRPr="00390777">
        <w:rPr>
          <w:rFonts w:eastAsia="Times New Roman" w:cs="Liberation Serif"/>
          <w:szCs w:val="28"/>
          <w:lang w:val="en-US" w:eastAsia="ru-RU"/>
        </w:rPr>
        <w:t>ru</w:t>
      </w:r>
      <w:r w:rsidRPr="00390777">
        <w:rPr>
          <w:rFonts w:eastAsia="Times New Roman" w:cs="Liberation Serif"/>
          <w:szCs w:val="28"/>
          <w:lang w:eastAsia="ru-RU"/>
        </w:rPr>
        <w:t xml:space="preserve"> регистр пациентов, получивших лечение методом эндоваскулярной тромбэкстракции в подведомственной организации, выписанных за отчетный год (нарастающим итогом, в формате </w:t>
      </w:r>
      <w:r w:rsidR="00B70DE0">
        <w:rPr>
          <w:rFonts w:eastAsia="Times New Roman" w:cs="Liberation Serif"/>
          <w:szCs w:val="28"/>
          <w:lang w:val="en-US" w:eastAsia="ru-RU"/>
        </w:rPr>
        <w:t>Excel</w:t>
      </w:r>
      <w:r w:rsidRPr="00390777">
        <w:rPr>
          <w:rFonts w:eastAsia="Times New Roman" w:cs="Liberation Serif"/>
          <w:szCs w:val="28"/>
          <w:lang w:eastAsia="ru-RU"/>
        </w:rPr>
        <w:t>).</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5. Главному внештатному специалисту по рентгенэндоваскулярной диагностике и лечению Министерства здравоохранения Свердловской области</w:t>
      </w:r>
      <w:r w:rsidRPr="00390777">
        <w:rPr>
          <w:rFonts w:eastAsia="Times New Roman" w:cs="Liberation Serif"/>
          <w:szCs w:val="28"/>
          <w:lang w:eastAsia="ru-RU"/>
        </w:rPr>
        <w:br/>
        <w:t>Л.В. Кардапольцеву ежемесячно, не позднее 25 ч</w:t>
      </w:r>
      <w:r w:rsidR="00B81AF9">
        <w:rPr>
          <w:rFonts w:eastAsia="Times New Roman" w:cs="Liberation Serif"/>
          <w:szCs w:val="28"/>
          <w:lang w:eastAsia="ru-RU"/>
        </w:rPr>
        <w:t>исла каждого месяца, передавать</w:t>
      </w:r>
      <w:r w:rsidR="00B81AF9">
        <w:rPr>
          <w:rFonts w:eastAsia="Times New Roman" w:cs="Liberation Serif"/>
          <w:szCs w:val="28"/>
          <w:lang w:eastAsia="ru-RU"/>
        </w:rPr>
        <w:br/>
        <w:t>в бюро госпитализаци</w:t>
      </w:r>
      <w:r w:rsidR="007C4180">
        <w:rPr>
          <w:rFonts w:eastAsia="Times New Roman" w:cs="Liberation Serif"/>
          <w:szCs w:val="28"/>
          <w:lang w:eastAsia="ru-RU"/>
        </w:rPr>
        <w:t>и</w:t>
      </w:r>
      <w:r w:rsidR="00B81AF9">
        <w:rPr>
          <w:rFonts w:eastAsia="Times New Roman" w:cs="Liberation Serif"/>
          <w:szCs w:val="28"/>
          <w:lang w:eastAsia="ru-RU"/>
        </w:rPr>
        <w:t xml:space="preserve"> </w:t>
      </w:r>
      <w:r w:rsidRPr="00390777">
        <w:rPr>
          <w:rFonts w:eastAsia="Times New Roman" w:cs="Liberation Serif"/>
          <w:szCs w:val="28"/>
          <w:lang w:eastAsia="ru-RU"/>
        </w:rPr>
        <w:t xml:space="preserve"> ГБУЗ СО «Станция скорой медицинской помощи имени. В.Ф. Капиноса город Екатеринбург»</w:t>
      </w:r>
      <w:r w:rsidR="00B81AF9">
        <w:rPr>
          <w:rFonts w:eastAsia="Times New Roman" w:cs="Liberation Serif"/>
          <w:szCs w:val="28"/>
          <w:lang w:eastAsia="ru-RU"/>
        </w:rPr>
        <w:t xml:space="preserve"> актуальную информацию о датах и времени работы медицинских организаций, оказывающих </w:t>
      </w:r>
      <w:r w:rsidR="00B81AF9" w:rsidRPr="00B81AF9">
        <w:rPr>
          <w:rFonts w:eastAsia="Times New Roman" w:cs="Liberation Serif"/>
          <w:szCs w:val="28"/>
          <w:lang w:eastAsia="ru-RU"/>
        </w:rPr>
        <w:t>медицинск</w:t>
      </w:r>
      <w:r w:rsidR="00B81AF9">
        <w:rPr>
          <w:rFonts w:eastAsia="Times New Roman" w:cs="Liberation Serif"/>
          <w:szCs w:val="28"/>
          <w:lang w:eastAsia="ru-RU"/>
        </w:rPr>
        <w:t>ую</w:t>
      </w:r>
      <w:r w:rsidR="00B81AF9" w:rsidRPr="00B81AF9">
        <w:rPr>
          <w:rFonts w:eastAsia="Times New Roman" w:cs="Liberation Serif"/>
          <w:szCs w:val="28"/>
          <w:lang w:eastAsia="ru-RU"/>
        </w:rPr>
        <w:t xml:space="preserve"> помощ</w:t>
      </w:r>
      <w:r w:rsidR="00B81AF9">
        <w:rPr>
          <w:rFonts w:eastAsia="Times New Roman" w:cs="Liberation Serif"/>
          <w:szCs w:val="28"/>
          <w:lang w:eastAsia="ru-RU"/>
        </w:rPr>
        <w:t>ь</w:t>
      </w:r>
      <w:r w:rsidR="00B81AF9" w:rsidRPr="00B81AF9">
        <w:rPr>
          <w:rFonts w:eastAsia="Times New Roman" w:cs="Liberation Serif"/>
          <w:szCs w:val="28"/>
          <w:lang w:eastAsia="ru-RU"/>
        </w:rPr>
        <w:t xml:space="preserve"> взрослым пациентам с острым ишемическим инсультом с проведением эндоваскулярной тромбэкстракции</w:t>
      </w:r>
      <w:r w:rsidRPr="00390777">
        <w:rPr>
          <w:rFonts w:eastAsia="Times New Roman" w:cs="Liberation Serif"/>
          <w:szCs w:val="28"/>
          <w:lang w:eastAsia="ru-RU"/>
        </w:rPr>
        <w:t>.</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6. Главному внештатному специалисту-неврологу Министерства здравоохранения Свердловской области А.М. Алашееву и главному внештатному специалисту по рентгенэндоваскулярной диагностике и лечению Министерства здравоохранения Свердловской области Л.В. Кардапольцеву обеспечить организационно-методическую помощь медицинским организациям по вопросам оказания медицинской помощи взрослым пациентам с острым ишемическим инсультом с проведением эндоваскулярной тромбэкстракции.</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7. Настоящий приказ опубликовать на «Официальном интернет-портале правовой информации Свердловской области» (www.pravo.gov66.ru).</w:t>
      </w:r>
    </w:p>
    <w:p w:rsidR="00390777" w:rsidRPr="00390777" w:rsidRDefault="00390777" w:rsidP="006B406E">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8. Копию настоящего приказа направить в 7-дневный срок в Главное управление Министерства юстиции Российской Фе</w:t>
      </w:r>
      <w:r w:rsidR="00B70DE0">
        <w:rPr>
          <w:rFonts w:eastAsia="Times New Roman" w:cs="Liberation Serif"/>
          <w:szCs w:val="28"/>
          <w:lang w:eastAsia="ru-RU"/>
        </w:rPr>
        <w:t xml:space="preserve">дерации по Свердловской области </w:t>
      </w:r>
      <w:r w:rsidRPr="00390777">
        <w:rPr>
          <w:rFonts w:eastAsia="Times New Roman" w:cs="Liberation Serif"/>
          <w:szCs w:val="28"/>
          <w:lang w:eastAsia="ru-RU"/>
        </w:rPr>
        <w:t>и Прокуратуру Свердловской области.</w:t>
      </w:r>
    </w:p>
    <w:p w:rsidR="00390777" w:rsidRPr="00390777" w:rsidRDefault="00390777" w:rsidP="00574E12">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9. Контроль за исполнени</w:t>
      </w:r>
      <w:r w:rsidR="00574E12">
        <w:rPr>
          <w:rFonts w:eastAsia="Times New Roman" w:cs="Liberation Serif"/>
          <w:szCs w:val="28"/>
          <w:lang w:eastAsia="ru-RU"/>
        </w:rPr>
        <w:t xml:space="preserve">ем настоящего приказа возложить </w:t>
      </w:r>
      <w:r w:rsidRPr="00390777">
        <w:rPr>
          <w:rFonts w:eastAsia="Times New Roman" w:cs="Liberation Serif"/>
          <w:szCs w:val="28"/>
          <w:lang w:eastAsia="ru-RU"/>
        </w:rPr>
        <w:t xml:space="preserve">на Заместителя Министра </w:t>
      </w:r>
      <w:r w:rsidR="00574E12">
        <w:rPr>
          <w:rFonts w:eastAsia="Times New Roman" w:cs="Liberation Serif"/>
          <w:szCs w:val="28"/>
          <w:lang w:eastAsia="ru-RU"/>
        </w:rPr>
        <w:t xml:space="preserve">здравоохранения Свердловской области </w:t>
      </w:r>
      <w:r w:rsidRPr="00390777">
        <w:rPr>
          <w:rFonts w:eastAsia="Times New Roman" w:cs="Liberation Serif"/>
          <w:szCs w:val="28"/>
          <w:lang w:eastAsia="ru-RU"/>
        </w:rPr>
        <w:t>Е.В. Ютяеву.</w:t>
      </w:r>
    </w:p>
    <w:p w:rsidR="00390777" w:rsidRDefault="00390777" w:rsidP="00574E12">
      <w:pPr>
        <w:suppressAutoHyphens/>
        <w:spacing w:after="0" w:line="240" w:lineRule="auto"/>
        <w:jc w:val="both"/>
        <w:textAlignment w:val="baseline"/>
        <w:rPr>
          <w:rFonts w:eastAsia="Times New Roman" w:cs="Liberation Serif"/>
          <w:szCs w:val="28"/>
          <w:lang w:eastAsia="ru-RU"/>
        </w:rPr>
      </w:pPr>
    </w:p>
    <w:p w:rsidR="00574E12" w:rsidRPr="00390777" w:rsidRDefault="00574E12" w:rsidP="00574E12">
      <w:pPr>
        <w:suppressAutoHyphens/>
        <w:spacing w:after="0" w:line="240" w:lineRule="auto"/>
        <w:jc w:val="both"/>
        <w:textAlignment w:val="baseline"/>
        <w:rPr>
          <w:rFonts w:eastAsia="Times New Roman" w:cs="Liberation Serif"/>
          <w:szCs w:val="28"/>
          <w:lang w:eastAsia="ru-RU"/>
        </w:rPr>
      </w:pPr>
    </w:p>
    <w:p w:rsidR="00390777" w:rsidRDefault="00390777" w:rsidP="006B406E">
      <w:pPr>
        <w:suppressAutoHyphens/>
        <w:spacing w:after="0" w:line="240" w:lineRule="auto"/>
        <w:jc w:val="both"/>
        <w:textAlignment w:val="baseline"/>
        <w:rPr>
          <w:rFonts w:eastAsia="Times New Roman" w:cs="Liberation Serif"/>
          <w:szCs w:val="28"/>
          <w:lang w:eastAsia="ru-RU"/>
        </w:rPr>
      </w:pPr>
      <w:r w:rsidRPr="00390777">
        <w:rPr>
          <w:rFonts w:eastAsia="Times New Roman" w:cs="Liberation Serif"/>
          <w:szCs w:val="28"/>
          <w:lang w:eastAsia="ru-RU"/>
        </w:rPr>
        <w:t>Министр                                                                                                             А.А. Карлов</w:t>
      </w:r>
    </w:p>
    <w:p w:rsidR="00390777" w:rsidRDefault="00390777" w:rsidP="006B406E">
      <w:pPr>
        <w:suppressAutoHyphens/>
        <w:spacing w:after="0" w:line="240" w:lineRule="auto"/>
        <w:ind w:firstLine="709"/>
        <w:jc w:val="both"/>
        <w:textAlignment w:val="baseline"/>
        <w:rPr>
          <w:rFonts w:eastAsia="Times New Roman" w:cs="Liberation Serif"/>
          <w:szCs w:val="28"/>
          <w:lang w:eastAsia="ru-RU"/>
        </w:rPr>
      </w:pPr>
    </w:p>
    <w:p w:rsidR="00390777" w:rsidRDefault="00390777" w:rsidP="006B406E">
      <w:pPr>
        <w:suppressAutoHyphens/>
        <w:spacing w:after="0" w:line="240" w:lineRule="auto"/>
        <w:jc w:val="both"/>
        <w:textAlignment w:val="baseline"/>
        <w:rPr>
          <w:rFonts w:eastAsia="Times New Roman" w:cs="Liberation Serif"/>
          <w:szCs w:val="28"/>
          <w:lang w:eastAsia="ru-RU"/>
        </w:rPr>
      </w:pPr>
    </w:p>
    <w:p w:rsidR="006B406E" w:rsidRDefault="006B406E" w:rsidP="006B406E">
      <w:pPr>
        <w:suppressAutoHyphens/>
        <w:spacing w:after="0" w:line="240" w:lineRule="auto"/>
        <w:jc w:val="both"/>
        <w:textAlignment w:val="baseline"/>
        <w:rPr>
          <w:rFonts w:eastAsia="Times New Roman" w:cs="Liberation Serif"/>
          <w:szCs w:val="28"/>
          <w:lang w:eastAsia="ru-RU"/>
        </w:rPr>
      </w:pPr>
    </w:p>
    <w:p w:rsidR="00B81AF9" w:rsidRDefault="00B81AF9" w:rsidP="006B406E">
      <w:pPr>
        <w:suppressAutoHyphens/>
        <w:spacing w:after="0" w:line="240" w:lineRule="auto"/>
        <w:jc w:val="both"/>
        <w:textAlignment w:val="baseline"/>
        <w:rPr>
          <w:rFonts w:eastAsia="Times New Roman" w:cs="Liberation Serif"/>
          <w:szCs w:val="28"/>
          <w:lang w:eastAsia="ru-RU"/>
        </w:rPr>
      </w:pPr>
    </w:p>
    <w:p w:rsidR="00B81AF9" w:rsidRDefault="00B81AF9" w:rsidP="006B406E">
      <w:pPr>
        <w:suppressAutoHyphens/>
        <w:spacing w:after="0" w:line="240" w:lineRule="auto"/>
        <w:jc w:val="both"/>
        <w:textAlignment w:val="baseline"/>
        <w:rPr>
          <w:rFonts w:eastAsia="Times New Roman" w:cs="Liberation Serif"/>
          <w:szCs w:val="28"/>
          <w:lang w:eastAsia="ru-RU"/>
        </w:rPr>
      </w:pPr>
    </w:p>
    <w:p w:rsidR="00B81AF9" w:rsidRDefault="00B81AF9" w:rsidP="006B406E">
      <w:pPr>
        <w:suppressAutoHyphens/>
        <w:spacing w:after="0" w:line="240" w:lineRule="auto"/>
        <w:jc w:val="both"/>
        <w:textAlignment w:val="baseline"/>
        <w:rPr>
          <w:rFonts w:eastAsia="Times New Roman" w:cs="Liberation Serif"/>
          <w:szCs w:val="28"/>
          <w:lang w:eastAsia="ru-RU"/>
        </w:rPr>
      </w:pPr>
    </w:p>
    <w:p w:rsidR="00B81AF9" w:rsidRPr="00B70DE0" w:rsidRDefault="00B81AF9" w:rsidP="006B406E">
      <w:pPr>
        <w:suppressAutoHyphens/>
        <w:spacing w:after="0" w:line="240" w:lineRule="auto"/>
        <w:jc w:val="both"/>
        <w:textAlignment w:val="baseline"/>
        <w:rPr>
          <w:rFonts w:eastAsia="Times New Roman" w:cs="Liberation Serif"/>
          <w:szCs w:val="28"/>
          <w:lang w:eastAsia="ru-RU"/>
        </w:rPr>
      </w:pPr>
    </w:p>
    <w:p w:rsidR="00390777" w:rsidRDefault="00390777" w:rsidP="00390777">
      <w:pPr>
        <w:suppressAutoHyphens/>
        <w:spacing w:after="0" w:line="240" w:lineRule="auto"/>
        <w:ind w:left="-567"/>
        <w:jc w:val="both"/>
        <w:textAlignment w:val="baseline"/>
        <w:rPr>
          <w:rFonts w:eastAsia="Times New Roman" w:cs="Liberation Serif"/>
          <w:szCs w:val="28"/>
          <w:lang w:eastAsia="ru-RU"/>
        </w:rPr>
      </w:pPr>
    </w:p>
    <w:p w:rsidR="00574E12" w:rsidRDefault="00574E12" w:rsidP="00390777">
      <w:pPr>
        <w:suppressAutoHyphens/>
        <w:spacing w:after="0" w:line="240" w:lineRule="auto"/>
        <w:ind w:left="-567"/>
        <w:jc w:val="both"/>
        <w:textAlignment w:val="baseline"/>
        <w:rPr>
          <w:rFonts w:eastAsia="Times New Roman" w:cs="Liberation Serif"/>
          <w:szCs w:val="28"/>
          <w:lang w:eastAsia="ru-RU"/>
        </w:rPr>
      </w:pPr>
    </w:p>
    <w:p w:rsidR="00390777" w:rsidRPr="00390777" w:rsidRDefault="00390777" w:rsidP="00390777">
      <w:pPr>
        <w:tabs>
          <w:tab w:val="left" w:pos="3402"/>
          <w:tab w:val="left" w:pos="4395"/>
          <w:tab w:val="left" w:pos="5245"/>
        </w:tabs>
        <w:suppressAutoHyphens/>
        <w:spacing w:after="0" w:line="240" w:lineRule="auto"/>
        <w:textAlignment w:val="baseline"/>
        <w:rPr>
          <w:rFonts w:eastAsia="Times New Roman" w:cs="Liberation Serif"/>
          <w:sz w:val="24"/>
          <w:szCs w:val="24"/>
          <w:lang w:eastAsia="ru-RU"/>
        </w:rPr>
      </w:pPr>
      <w:r w:rsidRPr="00390777">
        <w:rPr>
          <w:rFonts w:eastAsia="Times New Roman" w:cs="Liberation Serif"/>
          <w:szCs w:val="28"/>
          <w:lang w:eastAsia="ru-RU"/>
        </w:rPr>
        <w:lastRenderedPageBreak/>
        <w:t xml:space="preserve">                                                                           </w:t>
      </w:r>
      <w:r w:rsidRPr="00390777">
        <w:rPr>
          <w:rFonts w:eastAsia="Times New Roman" w:cs="Liberation Serif"/>
          <w:sz w:val="24"/>
          <w:szCs w:val="24"/>
          <w:lang w:eastAsia="ru-RU"/>
        </w:rPr>
        <w:t xml:space="preserve">Приложение № 1 </w:t>
      </w:r>
    </w:p>
    <w:p w:rsidR="00390777" w:rsidRPr="00390777" w:rsidRDefault="00390777" w:rsidP="00390777">
      <w:pPr>
        <w:tabs>
          <w:tab w:val="left" w:pos="3402"/>
          <w:tab w:val="left" w:pos="4395"/>
        </w:tabs>
        <w:suppressAutoHyphens/>
        <w:spacing w:after="0" w:line="240" w:lineRule="auto"/>
        <w:ind w:left="5103" w:hanging="283"/>
        <w:textAlignment w:val="baseline"/>
        <w:rPr>
          <w:rFonts w:eastAsia="Times New Roman" w:cs="Liberation Serif"/>
          <w:sz w:val="24"/>
          <w:szCs w:val="24"/>
          <w:lang w:eastAsia="ru-RU"/>
        </w:rPr>
      </w:pPr>
      <w:r w:rsidRPr="00390777">
        <w:rPr>
          <w:rFonts w:eastAsia="Times New Roman" w:cs="Liberation Serif"/>
          <w:sz w:val="24"/>
          <w:szCs w:val="24"/>
          <w:lang w:eastAsia="ru-RU"/>
        </w:rPr>
        <w:t xml:space="preserve">       к приказу Министерства</w:t>
      </w:r>
      <w:r>
        <w:rPr>
          <w:rFonts w:eastAsia="Times New Roman" w:cs="Liberation Serif"/>
          <w:sz w:val="24"/>
          <w:szCs w:val="24"/>
          <w:lang w:eastAsia="ru-RU"/>
        </w:rPr>
        <w:t xml:space="preserve"> </w:t>
      </w:r>
      <w:r w:rsidRPr="00390777">
        <w:rPr>
          <w:rFonts w:eastAsia="Times New Roman" w:cs="Liberation Serif"/>
          <w:sz w:val="24"/>
          <w:szCs w:val="24"/>
          <w:lang w:eastAsia="ru-RU"/>
        </w:rPr>
        <w:t xml:space="preserve">здравоохранения </w:t>
      </w:r>
    </w:p>
    <w:p w:rsidR="00390777" w:rsidRDefault="00390777" w:rsidP="00390777">
      <w:pPr>
        <w:tabs>
          <w:tab w:val="left" w:pos="3402"/>
          <w:tab w:val="left" w:pos="4395"/>
        </w:tabs>
        <w:suppressAutoHyphens/>
        <w:spacing w:after="0" w:line="240" w:lineRule="auto"/>
        <w:ind w:left="5103" w:hanging="283"/>
        <w:textAlignment w:val="baseline"/>
        <w:rPr>
          <w:rFonts w:eastAsia="Times New Roman" w:cs="Liberation Serif"/>
          <w:sz w:val="24"/>
          <w:szCs w:val="24"/>
          <w:lang w:eastAsia="ru-RU"/>
        </w:rPr>
      </w:pPr>
      <w:r>
        <w:rPr>
          <w:rFonts w:eastAsia="Times New Roman" w:cs="Liberation Serif"/>
          <w:sz w:val="24"/>
          <w:szCs w:val="24"/>
          <w:lang w:eastAsia="ru-RU"/>
        </w:rPr>
        <w:t xml:space="preserve">       </w:t>
      </w:r>
      <w:r w:rsidRPr="00390777">
        <w:rPr>
          <w:rFonts w:eastAsia="Times New Roman" w:cs="Liberation Serif"/>
          <w:sz w:val="24"/>
          <w:szCs w:val="24"/>
          <w:lang w:eastAsia="ru-RU"/>
        </w:rPr>
        <w:t xml:space="preserve">Свердловской области </w:t>
      </w:r>
    </w:p>
    <w:p w:rsidR="00390777" w:rsidRPr="00390777" w:rsidRDefault="00390777" w:rsidP="00390777">
      <w:pPr>
        <w:tabs>
          <w:tab w:val="left" w:pos="3402"/>
          <w:tab w:val="left" w:pos="4395"/>
        </w:tabs>
        <w:suppressAutoHyphens/>
        <w:spacing w:after="0" w:line="240" w:lineRule="auto"/>
        <w:ind w:left="5103" w:hanging="283"/>
        <w:textAlignment w:val="baseline"/>
        <w:rPr>
          <w:rFonts w:eastAsia="Times New Roman" w:cs="Liberation Serif"/>
          <w:sz w:val="24"/>
          <w:szCs w:val="24"/>
          <w:lang w:eastAsia="ru-RU"/>
        </w:rPr>
      </w:pPr>
      <w:r>
        <w:rPr>
          <w:rFonts w:eastAsia="Times New Roman" w:cs="Liberation Serif"/>
          <w:sz w:val="24"/>
          <w:szCs w:val="24"/>
          <w:lang w:eastAsia="ru-RU"/>
        </w:rPr>
        <w:t xml:space="preserve">       </w:t>
      </w:r>
      <w:r w:rsidRPr="00390777">
        <w:rPr>
          <w:rFonts w:eastAsia="Times New Roman" w:cs="Liberation Serif"/>
          <w:sz w:val="24"/>
          <w:szCs w:val="24"/>
          <w:lang w:eastAsia="ru-RU"/>
        </w:rPr>
        <w:t xml:space="preserve">от_________№_____     </w:t>
      </w:r>
    </w:p>
    <w:p w:rsidR="00390777" w:rsidRPr="00390777" w:rsidRDefault="00390777" w:rsidP="00390777">
      <w:pPr>
        <w:suppressAutoHyphens/>
        <w:spacing w:after="0" w:line="240" w:lineRule="auto"/>
        <w:textAlignment w:val="baseline"/>
        <w:rPr>
          <w:rFonts w:eastAsia="Times New Roman" w:cs="Liberation Serif"/>
          <w:b/>
          <w:i/>
          <w:szCs w:val="28"/>
          <w:lang w:eastAsia="ru-RU"/>
        </w:rPr>
      </w:pPr>
    </w:p>
    <w:p w:rsidR="00390777" w:rsidRPr="00390777" w:rsidRDefault="00390777" w:rsidP="00390777">
      <w:pPr>
        <w:suppressAutoHyphens/>
        <w:spacing w:after="0" w:line="240" w:lineRule="auto"/>
        <w:ind w:firstLine="567"/>
        <w:jc w:val="center"/>
        <w:textAlignment w:val="baseline"/>
        <w:rPr>
          <w:rFonts w:eastAsia="Times New Roman" w:cs="Liberation Serif"/>
          <w:b/>
          <w:szCs w:val="28"/>
          <w:lang w:eastAsia="ru-RU"/>
        </w:rPr>
      </w:pPr>
      <w:r w:rsidRPr="00390777">
        <w:rPr>
          <w:rFonts w:eastAsia="Times New Roman" w:cs="Liberation Serif"/>
          <w:b/>
          <w:szCs w:val="28"/>
          <w:lang w:eastAsia="ru-RU"/>
        </w:rPr>
        <w:t>Алгоритм принятия решения специалистами бригады скорой медицинской помощи о маршрутизации</w:t>
      </w:r>
      <w:r>
        <w:rPr>
          <w:rFonts w:eastAsia="Times New Roman" w:cs="Liberation Serif"/>
          <w:b/>
          <w:szCs w:val="28"/>
          <w:lang w:eastAsia="ru-RU"/>
        </w:rPr>
        <w:t xml:space="preserve"> пациента с подозрением на ОНМК </w:t>
      </w:r>
      <w:r w:rsidRPr="00390777">
        <w:rPr>
          <w:rFonts w:eastAsia="Times New Roman" w:cs="Liberation Serif"/>
          <w:b/>
          <w:szCs w:val="28"/>
          <w:lang w:eastAsia="ru-RU"/>
        </w:rPr>
        <w:t>для проведения эндоваскулярной тромбэкстракции</w:t>
      </w:r>
    </w:p>
    <w:p w:rsidR="00390777" w:rsidRPr="00390777" w:rsidRDefault="00390777" w:rsidP="00390777">
      <w:pPr>
        <w:suppressAutoHyphens/>
        <w:spacing w:after="0" w:line="240" w:lineRule="auto"/>
        <w:ind w:left="-142" w:firstLine="567"/>
        <w:jc w:val="center"/>
        <w:textAlignment w:val="baseline"/>
        <w:rPr>
          <w:rFonts w:eastAsia="Times New Roman" w:cs="Liberation Serif"/>
          <w:b/>
          <w:i/>
          <w:szCs w:val="28"/>
          <w:lang w:eastAsia="ru-RU"/>
        </w:rPr>
      </w:pPr>
      <w:r w:rsidRPr="00390777">
        <w:rPr>
          <w:rFonts w:asciiTheme="minorHAnsi" w:hAnsiTheme="minorHAnsi"/>
          <w:noProof/>
          <w:sz w:val="22"/>
          <w:lang w:eastAsia="ru-RU"/>
        </w:rPr>
        <mc:AlternateContent>
          <mc:Choice Requires="wps">
            <w:drawing>
              <wp:anchor distT="0" distB="0" distL="114300" distR="114300" simplePos="0" relativeHeight="251659264" behindDoc="1" locked="0" layoutInCell="1" allowOverlap="1" wp14:anchorId="1198CE3A" wp14:editId="2E2C457D">
                <wp:simplePos x="0" y="0"/>
                <wp:positionH relativeFrom="margin">
                  <wp:align>left</wp:align>
                </wp:positionH>
                <wp:positionV relativeFrom="paragraph">
                  <wp:posOffset>203200</wp:posOffset>
                </wp:positionV>
                <wp:extent cx="6324600" cy="752475"/>
                <wp:effectExtent l="0" t="0" r="19050" b="28575"/>
                <wp:wrapNone/>
                <wp:docPr id="1" name="Скругленный прямоугольник 1" descr="определить точное время начала заболевания (крайнее время, когда пациент был без симптомов ОНМК) или время последнего контакта с пациентом до появления симптомов ОНМК, если точное время начала заболевания неизвестно"/>
                <wp:cNvGraphicFramePr/>
                <a:graphic xmlns:a="http://schemas.openxmlformats.org/drawingml/2006/main">
                  <a:graphicData uri="http://schemas.microsoft.com/office/word/2010/wordprocessingShape">
                    <wps:wsp>
                      <wps:cNvSpPr/>
                      <wps:spPr>
                        <a:xfrm>
                          <a:off x="0" y="0"/>
                          <a:ext cx="6324600" cy="752475"/>
                        </a:xfrm>
                        <a:prstGeom prst="roundRect">
                          <a:avLst/>
                        </a:prstGeom>
                        <a:noFill/>
                        <a:ln w="12700" cap="flat" cmpd="sng" algn="ctr">
                          <a:solidFill>
                            <a:srgbClr val="5B9BD5">
                              <a:shade val="50000"/>
                            </a:srgbClr>
                          </a:solidFill>
                          <a:prstDash val="solid"/>
                          <a:miter lim="800000"/>
                        </a:ln>
                        <a:effectLst/>
                      </wps:spPr>
                      <wps:txbx>
                        <w:txbxContent>
                          <w:p w:rsidR="00390777" w:rsidRPr="00621866" w:rsidRDefault="00390777" w:rsidP="00390777">
                            <w:pPr>
                              <w:tabs>
                                <w:tab w:val="left" w:pos="2610"/>
                              </w:tabs>
                              <w:spacing w:after="0" w:line="240" w:lineRule="auto"/>
                              <w:jc w:val="center"/>
                              <w:rPr>
                                <w:sz w:val="24"/>
                                <w:szCs w:val="24"/>
                              </w:rPr>
                            </w:pPr>
                            <w:r w:rsidRPr="00621866">
                              <w:rPr>
                                <w:sz w:val="24"/>
                                <w:szCs w:val="24"/>
                              </w:rPr>
                              <w:t>определить точное время начала заболевания (крайнее время, когда пациент был без</w:t>
                            </w:r>
                          </w:p>
                          <w:p w:rsidR="00390777" w:rsidRPr="00621866" w:rsidRDefault="00390777" w:rsidP="00390777">
                            <w:pPr>
                              <w:tabs>
                                <w:tab w:val="left" w:pos="2610"/>
                              </w:tabs>
                              <w:spacing w:after="0" w:line="240" w:lineRule="auto"/>
                              <w:jc w:val="center"/>
                              <w:rPr>
                                <w:sz w:val="24"/>
                                <w:szCs w:val="24"/>
                              </w:rPr>
                            </w:pPr>
                            <w:r w:rsidRPr="00621866">
                              <w:rPr>
                                <w:sz w:val="24"/>
                                <w:szCs w:val="24"/>
                              </w:rPr>
                              <w:t xml:space="preserve">симптомов ОНМК) или время последнего контакта с пациентом до появления симптомов ОНМК, если точное время начала заболевания неизвестно   </w:t>
                            </w:r>
                          </w:p>
                          <w:p w:rsidR="00390777" w:rsidRPr="00621866" w:rsidRDefault="00390777" w:rsidP="0039077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198CE3A" id="Скругленный прямоугольник 1" o:spid="_x0000_s1026" alt="определить точное время начала заболевания (крайнее время, когда пациент был без симптомов ОНМК) или время последнего контакта с пациентом до появления симптомов ОНМК, если точное время начала заболевания неизвестно" style="position:absolute;left:0;text-align:left;margin-left:0;margin-top:16pt;width:498pt;height:59.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z9fQMAALgGAAAOAAAAZHJzL2Uyb0RvYy54bWysVU1vGzcQvRfofyD2lAKtJauSnQiWA8eG&#10;iwJGYtQJcqa4XGkBLrklKUvuqXGB9tAAvhdJgf4Dx44Rx3bkv8D9R33DXX+26KGtAFEczsybxyH5&#10;tPJ4Vii2K63LjR4kiwvthEktTJrr0SB58Xzzq4cJc57rlCuj5SDZky55vPr5ZyvTsi87ZmxUKi0D&#10;iHb9aTlIxt6X/VbLibEsuFswpdRwZsYW3MO0o1Zq+RTohWp12u2l1tTYtLRGSOewulE7k9WIn2VS&#10;+GdZ5qRnapCAm4+jjeOQxtbqCu+PLC/HuWho8H/BouC5RtFrqA3uOZvY/C9QRS6scSbzC8IULZNl&#10;uZBxD9jNYvvebnbGvJRxL2iOK6/b5P4/WPF0d9uyPMXZJUzzAkcU/ghn1Y/VT+E4nIeT8Cl8qn4N&#10;H1m4xOJBuAjz6JqH8+o1nKfhjCE1lU6grWFOYch6j+95OK32q9es2kfOL4idhxMWjqL/ojpgWDnE&#10;+iECD1n4gMk7hFDNI8wBjZgHxAXWR9gnd9K/ZOEM4ccohexLQP0MMuBb7bPwDpTP8QP7A6tewXEB&#10;YuBB/MMRC7+Ht+FN+O0LBhd43qF1CbqvIo/3sepxmNe1AA0qZzQC9F5RwmYgg1gCOMAm6vbRNv6B&#10;AvZxEsud/qdGRaan6OIRwYEi2k23e1q6Pg55p9y2jeUwpas6y2xBv7iEbBZfxN71i5AzzwQWl77u&#10;dJfaeDgCvuVep7vcI9DWTXZpnf9GmoLRZJBYM9Hpd3h28TXw3S3n6/irOKqozWauFNZ5X2k2xd3r&#10;LMciHAqQKe5RryhxJ50eJYyrEaRFeBshnVF5SumU7exouK4s2+V43r0nj55s9OqgMU9ls9rGp+Hc&#10;hEf+d3CI3AZ34zoluiiF94vcQ55UXgyShwR0haQ0eWUUmGaL1Oi6tTTzs+EMCDQdmnQPb8yaWnxc&#10;KTZz1Nvizm9zC7VBe6Gg/hmGTBm0wzSzhI2N/eHv1ikeIgBvwqZQL7Tq+wm3MmHqWw15eLTY7ZLc&#10;RaPbW+7AsLc9w9sePSnWDTqIdwx2cUrxXl1NM2uKlxDaNaoKF9cCtetDaYx1X6sqpFrItbUYBokr&#10;ud/SO6UgcGoZdfr57CW3ZXNhPK7aU3OldLx/78rUsZSpzdrEmyyP9+mmrzhMMiCP8VgbKSf9vW3H&#10;qJs/nNU/AQAA//8DAFBLAwQUAAYACAAAACEAXHJ6990AAAAHAQAADwAAAGRycy9kb3ducmV2Lnht&#10;bEyPzU7DQAyE70i8w8pI3OimDa1oiFNVlbggcSDlATZZ54dmvVF22waeHnOCk23NaPxNvpvdoC40&#10;hd4zwnKRgCKuve25Rfg4vjw8gQrRsDWDZ0L4ogC74vYmN5n1V36nSxlbJSEcMoPQxThmWoe6I2fC&#10;wo/EojV+cibKObXaTuYq4W7QqyTZaGd6lg+dGenQUX0qzw5hn34uj+W3849teqreXtND45oS8f5u&#10;3j+DijTHPzP84gs6FMJU+TPboAYEKRIR0pVMUbfbjSyV2NbJGnSR6//8xQ8AAAD//wMAUEsBAi0A&#10;FAAGAAgAAAAhALaDOJL+AAAA4QEAABMAAAAAAAAAAAAAAAAAAAAAAFtDb250ZW50X1R5cGVzXS54&#10;bWxQSwECLQAUAAYACAAAACEAOP0h/9YAAACUAQAACwAAAAAAAAAAAAAAAAAvAQAAX3JlbHMvLnJl&#10;bHNQSwECLQAUAAYACAAAACEA5Lm8/X0DAAC4BgAADgAAAAAAAAAAAAAAAAAuAgAAZHJzL2Uyb0Rv&#10;Yy54bWxQSwECLQAUAAYACAAAACEAXHJ6990AAAAHAQAADwAAAAAAAAAAAAAAAADXBQAAZHJzL2Rv&#10;d25yZXYueG1sUEsFBgAAAAAEAAQA8wAAAOEGAAAAAA==&#10;" filled="f" strokecolor="#41719c" strokeweight="1pt">
                <v:stroke joinstyle="miter"/>
                <v:textbox>
                  <w:txbxContent>
                    <w:p w:rsidR="00390777" w:rsidRPr="00621866" w:rsidRDefault="00390777" w:rsidP="00390777">
                      <w:pPr>
                        <w:tabs>
                          <w:tab w:val="left" w:pos="2610"/>
                        </w:tabs>
                        <w:spacing w:after="0" w:line="240" w:lineRule="auto"/>
                        <w:jc w:val="center"/>
                        <w:rPr>
                          <w:sz w:val="24"/>
                          <w:szCs w:val="24"/>
                        </w:rPr>
                      </w:pPr>
                      <w:r w:rsidRPr="00621866">
                        <w:rPr>
                          <w:sz w:val="24"/>
                          <w:szCs w:val="24"/>
                        </w:rPr>
                        <w:t>определить точное время начала заболевания (крайнее время, когда пациент был без</w:t>
                      </w:r>
                    </w:p>
                    <w:p w:rsidR="00390777" w:rsidRPr="00621866" w:rsidRDefault="00390777" w:rsidP="00390777">
                      <w:pPr>
                        <w:tabs>
                          <w:tab w:val="left" w:pos="2610"/>
                        </w:tabs>
                        <w:spacing w:after="0" w:line="240" w:lineRule="auto"/>
                        <w:jc w:val="center"/>
                        <w:rPr>
                          <w:sz w:val="24"/>
                          <w:szCs w:val="24"/>
                        </w:rPr>
                      </w:pPr>
                      <w:r w:rsidRPr="00621866">
                        <w:rPr>
                          <w:sz w:val="24"/>
                          <w:szCs w:val="24"/>
                        </w:rPr>
                        <w:t xml:space="preserve">симптомов ОНМК) или время последнего контакта с пациентом до появления симптомов ОНМК, если точное время начала заболевания неизвестно   </w:t>
                      </w:r>
                    </w:p>
                    <w:p w:rsidR="00390777" w:rsidRPr="00621866" w:rsidRDefault="00390777" w:rsidP="00390777">
                      <w:pPr>
                        <w:jc w:val="center"/>
                        <w:rPr>
                          <w:color w:val="000000" w:themeColor="text1"/>
                        </w:rPr>
                      </w:pPr>
                    </w:p>
                  </w:txbxContent>
                </v:textbox>
                <w10:wrap anchorx="margin"/>
              </v:roundrect>
            </w:pict>
          </mc:Fallback>
        </mc:AlternateContent>
      </w:r>
    </w:p>
    <w:p w:rsidR="00390777" w:rsidRPr="00390777" w:rsidRDefault="00390777" w:rsidP="00390777">
      <w:pPr>
        <w:tabs>
          <w:tab w:val="left" w:pos="3402"/>
          <w:tab w:val="left" w:pos="4395"/>
        </w:tabs>
        <w:suppressAutoHyphens/>
        <w:spacing w:after="0" w:line="240" w:lineRule="auto"/>
        <w:ind w:left="-142"/>
        <w:textAlignment w:val="baseline"/>
        <w:rPr>
          <w:rFonts w:eastAsia="Times New Roman" w:cs="Liberation Serif"/>
          <w:b/>
          <w:sz w:val="24"/>
          <w:szCs w:val="24"/>
          <w:lang w:eastAsia="ru-RU"/>
        </w:rPr>
      </w:pPr>
    </w:p>
    <w:p w:rsidR="00390777" w:rsidRPr="00390777" w:rsidRDefault="00390777" w:rsidP="00390777">
      <w:pPr>
        <w:tabs>
          <w:tab w:val="left" w:pos="3402"/>
          <w:tab w:val="left" w:pos="4395"/>
        </w:tabs>
        <w:suppressAutoHyphens/>
        <w:spacing w:after="0" w:line="240" w:lineRule="auto"/>
        <w:ind w:left="-142"/>
        <w:textAlignment w:val="baseline"/>
        <w:rPr>
          <w:rFonts w:eastAsia="Times New Roman" w:cs="Liberation Serif"/>
          <w:b/>
          <w:sz w:val="24"/>
          <w:szCs w:val="24"/>
          <w:lang w:eastAsia="ru-RU"/>
        </w:rPr>
      </w:pPr>
    </w:p>
    <w:p w:rsidR="00390777" w:rsidRPr="00390777" w:rsidRDefault="00390777" w:rsidP="00390777">
      <w:pPr>
        <w:tabs>
          <w:tab w:val="left" w:pos="3402"/>
          <w:tab w:val="left" w:pos="4395"/>
        </w:tabs>
        <w:suppressAutoHyphens/>
        <w:spacing w:after="0" w:line="240" w:lineRule="auto"/>
        <w:ind w:left="-142"/>
        <w:textAlignment w:val="baseline"/>
        <w:rPr>
          <w:rFonts w:eastAsia="Times New Roman" w:cs="Liberation Serif"/>
          <w:b/>
          <w:sz w:val="24"/>
          <w:szCs w:val="24"/>
          <w:lang w:eastAsia="ru-RU"/>
        </w:rPr>
      </w:pPr>
    </w:p>
    <w:p w:rsidR="00390777" w:rsidRPr="00390777" w:rsidRDefault="00390777" w:rsidP="00390777">
      <w:pPr>
        <w:tabs>
          <w:tab w:val="left" w:pos="3402"/>
          <w:tab w:val="left" w:pos="4395"/>
        </w:tabs>
        <w:suppressAutoHyphens/>
        <w:spacing w:after="0" w:line="240" w:lineRule="auto"/>
        <w:ind w:left="-142"/>
        <w:textAlignment w:val="baseline"/>
        <w:rPr>
          <w:rFonts w:eastAsia="Times New Roman" w:cs="Liberation Serif"/>
          <w:b/>
          <w:sz w:val="24"/>
          <w:szCs w:val="24"/>
          <w:lang w:eastAsia="ru-RU"/>
        </w:rPr>
      </w:pPr>
    </w:p>
    <w:p w:rsidR="00390777" w:rsidRPr="00390777" w:rsidRDefault="00390777" w:rsidP="00390777">
      <w:pPr>
        <w:tabs>
          <w:tab w:val="left" w:pos="3402"/>
          <w:tab w:val="left" w:pos="4395"/>
        </w:tabs>
        <w:suppressAutoHyphens/>
        <w:spacing w:after="0" w:line="240" w:lineRule="auto"/>
        <w:ind w:left="-142"/>
        <w:textAlignment w:val="baseline"/>
        <w:rPr>
          <w:rFonts w:eastAsia="Times New Roman" w:cs="Liberation Serif"/>
          <w:b/>
          <w:sz w:val="24"/>
          <w:szCs w:val="24"/>
          <w:lang w:eastAsia="ru-RU"/>
        </w:rPr>
      </w:pPr>
      <w:r w:rsidRPr="0039077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3728BA6" wp14:editId="0C6444D6">
                <wp:simplePos x="0" y="0"/>
                <wp:positionH relativeFrom="margin">
                  <wp:align>center</wp:align>
                </wp:positionH>
                <wp:positionV relativeFrom="paragraph">
                  <wp:posOffset>98425</wp:posOffset>
                </wp:positionV>
                <wp:extent cx="180975" cy="171450"/>
                <wp:effectExtent l="19050" t="0" r="28575" b="38100"/>
                <wp:wrapNone/>
                <wp:docPr id="6" name="Стрелка вниз 6"/>
                <wp:cNvGraphicFramePr/>
                <a:graphic xmlns:a="http://schemas.openxmlformats.org/drawingml/2006/main">
                  <a:graphicData uri="http://schemas.microsoft.com/office/word/2010/wordprocessingShape">
                    <wps:wsp>
                      <wps:cNvSpPr/>
                      <wps:spPr>
                        <a:xfrm>
                          <a:off x="0" y="0"/>
                          <a:ext cx="180975" cy="171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B79C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0;margin-top:7.75pt;width:14.25pt;height:1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eSoAIAACQFAAAOAAAAZHJzL2Uyb0RvYy54bWysVM1qGzEQvhf6DkL3Zr3GjpMl6+DEpBRC&#10;EkhKzmOt1rugv0qy1+mp9E36BqVQWlr6Dps36ki7zv+p1Ad5ZudP8803OjjcSEHW3Lpaq5ymOwNK&#10;uGK6qNUyp++vTt7sUeI8qAKEVjynN9zRw+nrVweNyfhQV1oU3BJMolzWmJxW3pssSRyruAS3ow1X&#10;aCy1leBRtcuksNBgdimS4WCwmzTaFsZqxp3Dr/POSKcxf1ly5s/L0nFPRE7xbj6eNp6LcCbTA8iW&#10;FkxVs/4a8A+3kFArLHqXag4eyMrWz1LJmlntdOl3mJaJLsua8dgDdpMOnnRzWYHhsRcEx5k7mNz/&#10;S8vO1heW1EVOdylRIHFE7Zfbz7ef2u/t7/ZX+5W039o/7c/2B9kNYDXGZRhzaS5srzkUQ+eb0srw&#10;jz2RTQT45g5gvvGE4cd0b7A/GVPC0JRO0tE4DiC5DzbW+bdcSxKEnBa6UTNrdROxhfWp81gV/bd+&#10;oaDToi5OaiGiYpeLY2HJGnDg46P9o/k4XBtDHrkJRRq8wnAyQFIwQOKVAjyK0iAUTi0pAbFERjNv&#10;Y+1H0e6FIrF4BQXvSw/wt63cuT+/RehiDq7qQmKJEAKZrD1uhahlTvdCom0moYKVR173WISBdCMI&#10;0kIXNzhPqzuiO8NOaixyCs5fgEVmY7u4rf4cj1JoxED3EiWVth9f+h78kXBopaTBTUF8PqzAckrE&#10;O4VU3E9Ho7BaURmNJ0NU7EPL4qFFreSxxtmk+C4YFsXg78VWLK2W17jUs1AVTaAY1u4m0SvHvttg&#10;fBYYn82iG66TAX+qLg0LyQNOAd6rzTVY09PJIw/P9HarIHtCqM43RCo9W3ld1pFt97jiBIOCqxhn&#10;2T8bYdcf6tHr/nGb/gUAAP//AwBQSwMEFAAGAAgAAAAhAN79ApzcAAAABQEAAA8AAABkcnMvZG93&#10;bnJldi54bWxMj0FPwzAMhe9I/IfISFwmllLRaeqaTmiIGwi2le2aNV5b0ThVk67l32NO7GQ9P+u9&#10;z9l6sq24YO8bRwoe5xEIpNKZhioFxf71YQnCB01Gt45QwQ96WOe3N5lOjRtpi5ddqASHkE+1gjqE&#10;LpXSlzVa7eeuQ2Lv7HqrA8u+kqbXI4fbVsZRtJBWN8QNte5wU2P5vRusgs/i42VEF95n0WZWvO3p&#10;MHwdY6Xu76bnFYiAU/g/hj98RoecmU5uIONFq4AfCbxNEhDsxkueJwVPcQIyz+Q1ff4LAAD//wMA&#10;UEsBAi0AFAAGAAgAAAAhALaDOJL+AAAA4QEAABMAAAAAAAAAAAAAAAAAAAAAAFtDb250ZW50X1R5&#10;cGVzXS54bWxQSwECLQAUAAYACAAAACEAOP0h/9YAAACUAQAACwAAAAAAAAAAAAAAAAAvAQAAX3Jl&#10;bHMvLnJlbHNQSwECLQAUAAYACAAAACEAaYyHkqACAAAkBQAADgAAAAAAAAAAAAAAAAAuAgAAZHJz&#10;L2Uyb0RvYy54bWxQSwECLQAUAAYACAAAACEA3v0CnNwAAAAFAQAADwAAAAAAAAAAAAAAAAD6BAAA&#10;ZHJzL2Rvd25yZXYueG1sUEsFBgAAAAAEAAQA8wAAAAMGAAAAAA==&#10;" adj="10800" fillcolor="#5b9bd5" strokecolor="#41719c" strokeweight="1pt">
                <w10:wrap anchorx="margin"/>
              </v:shape>
            </w:pict>
          </mc:Fallback>
        </mc:AlternateContent>
      </w:r>
    </w:p>
    <w:p w:rsidR="00390777" w:rsidRPr="00390777" w:rsidRDefault="00390777" w:rsidP="00390777">
      <w:pPr>
        <w:tabs>
          <w:tab w:val="left" w:pos="3402"/>
          <w:tab w:val="left" w:pos="4395"/>
        </w:tabs>
        <w:suppressAutoHyphens/>
        <w:spacing w:after="0" w:line="240" w:lineRule="auto"/>
        <w:ind w:left="-142"/>
        <w:textAlignment w:val="baseline"/>
        <w:rPr>
          <w:rFonts w:eastAsia="Times New Roman" w:cs="Liberation Serif"/>
          <w:b/>
          <w:sz w:val="24"/>
          <w:szCs w:val="24"/>
          <w:lang w:eastAsia="ru-RU"/>
        </w:rPr>
      </w:pPr>
      <w:r w:rsidRPr="00390777">
        <w:rPr>
          <w:rFonts w:asciiTheme="minorHAnsi" w:hAnsiTheme="minorHAnsi"/>
          <w:noProof/>
          <w:sz w:val="22"/>
          <w:lang w:eastAsia="ru-RU"/>
        </w:rPr>
        <mc:AlternateContent>
          <mc:Choice Requires="wps">
            <w:drawing>
              <wp:anchor distT="0" distB="0" distL="114300" distR="114300" simplePos="0" relativeHeight="251661312" behindDoc="1" locked="0" layoutInCell="1" allowOverlap="1" wp14:anchorId="7DB17E03" wp14:editId="1D3C22BE">
                <wp:simplePos x="0" y="0"/>
                <wp:positionH relativeFrom="margin">
                  <wp:align>left</wp:align>
                </wp:positionH>
                <wp:positionV relativeFrom="paragraph">
                  <wp:posOffset>167005</wp:posOffset>
                </wp:positionV>
                <wp:extent cx="6286500" cy="771525"/>
                <wp:effectExtent l="0" t="0" r="19050" b="28575"/>
                <wp:wrapNone/>
                <wp:docPr id="5" name="Скругленный прямоугольник 5" descr="определить точное время начала заболевания (крайнее время, когда пациент был без симптомов ОНМК) или время последнего контакта с пациентом до появления симптомов ОНМК, если точное время начала заболевания неизвестно"/>
                <wp:cNvGraphicFramePr/>
                <a:graphic xmlns:a="http://schemas.openxmlformats.org/drawingml/2006/main">
                  <a:graphicData uri="http://schemas.microsoft.com/office/word/2010/wordprocessingShape">
                    <wps:wsp>
                      <wps:cNvSpPr/>
                      <wps:spPr>
                        <a:xfrm>
                          <a:off x="0" y="0"/>
                          <a:ext cx="6286500" cy="771525"/>
                        </a:xfrm>
                        <a:prstGeom prst="roundRect">
                          <a:avLst/>
                        </a:prstGeom>
                        <a:noFill/>
                        <a:ln w="12700" cap="flat" cmpd="sng" algn="ctr">
                          <a:solidFill>
                            <a:srgbClr val="5B9BD5">
                              <a:shade val="50000"/>
                            </a:srgbClr>
                          </a:solidFill>
                          <a:prstDash val="solid"/>
                          <a:miter lim="800000"/>
                        </a:ln>
                        <a:effectLst/>
                      </wps:spPr>
                      <wps:txbx>
                        <w:txbxContent>
                          <w:p w:rsidR="00390777" w:rsidRPr="009D5AB4" w:rsidRDefault="00390777" w:rsidP="00390777">
                            <w:pPr>
                              <w:tabs>
                                <w:tab w:val="left" w:pos="2610"/>
                              </w:tabs>
                              <w:spacing w:after="0"/>
                              <w:jc w:val="center"/>
                              <w:rPr>
                                <w:sz w:val="24"/>
                                <w:szCs w:val="24"/>
                              </w:rPr>
                            </w:pPr>
                            <w:r w:rsidRPr="009D5AB4">
                              <w:rPr>
                                <w:sz w:val="24"/>
                                <w:szCs w:val="24"/>
                              </w:rPr>
                              <w:t>оценить уровень сознания, оценить выраженность неврологического дефицита</w:t>
                            </w:r>
                            <w:r w:rsidRPr="009D5AB4">
                              <w:rPr>
                                <w:sz w:val="24"/>
                                <w:szCs w:val="24"/>
                              </w:rPr>
                              <w:br/>
                              <w:t>при помощи шкалы LAMS (приложение № 3). При угнетении уровня сознания до сопора или комы, балл по шкале LAMS не определяется, указывается степень угнетения сознания</w:t>
                            </w:r>
                          </w:p>
                          <w:p w:rsidR="00390777" w:rsidRDefault="00390777" w:rsidP="00390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DB17E03" id="Скругленный прямоугольник 5" o:spid="_x0000_s1027" alt="определить точное время начала заболевания (крайнее время, когда пациент был без симптомов ОНМК) или время последнего контакта с пациентом до появления симптомов ОНМК, если точное время начала заболевания неизвестно" style="position:absolute;left:0;text-align:left;margin-left:0;margin-top:13.15pt;width:495pt;height:60.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c1gQMAAL8GAAAOAAAAZHJzL2Uyb0RvYy54bWysVU1vGzcQvRfofyB4aoHG+oBlO4LlwLHh&#10;ooCRGHWKnCkuV1pgl9ySlCXn1LhAe0gA34u2QP+BY8eIYzvyX+D+o77hrj9b9NBWgCgOZ+bN45B8&#10;Wn0yK3K2p6zLjB7wzkKbM6WlSTI9GvDvXmw9WuHMeaETkRutBnxfOf5k7fPPVqdlX3XN2OSJsgwg&#10;2vWn5YCPvS/7rZaTY1UIt2BKpeFMjS2Eh2lHrcSKKdCLvNVtt5daU2OT0hqpnMPqZu3kaxE/TZX0&#10;z9PUKc/yAQc3H0cbxyGNrbVV0R9ZUY4z2dAQ/4JFITKNojdQm8ILNrHZX6CKTFrjTOoXpClaJk0z&#10;qeIesJtO+8FudseiVHEvaI4rb9rk/j9Y+Wxvx7IsGfAeZ1oUOKLwRzivfqh+DCfhIpyGT+FT9SZ8&#10;ZOEKi4fhMsyjax4uqrdwnoVzhtREOYm2hjmFIes9vhfhrDqo3rLqADk/I3YeTlk4jv7L6pBh5Qjr&#10;Rwg8YuEDJu8QQjWPMQc0Yr4gLrA+wj69l/4VC+cIP0EpZF8B6ieQAd/qgIV3oHyBH9gfWPUajksQ&#10;Aw/iH45Z+D38Fn4Nv3zJ4ALPe7SuQPd15PE+Vj0J87oWoEHlnEaAPihK2AxkEEsAh9hE3T7axj9Q&#10;wD5OY7mz/9SoyPQMXTwmOFBEu+l2T0vXxyHvlju2sRymdFVnqS3oF5eQzeKL2L95EWrmmcTiUndl&#10;qdfGw5HwLS93et0egbZus0vr/NfKFIwmA27NRCff4tnF1yD2tp2v46/jqKI2W1meY130c82m0I3u&#10;ciwioABpLjzqFSXupNMjzkQ+grRIbyOkM3mWUDplOzsabuSW7Qk8797Tx083e3XQWCSqWW3j03Bu&#10;wiP/ezhEblO4cZ0SXZQi+kXmIU95Vgz4CgFdI+WavCoKTLNFanTdWpr52XAWn1WHgGhlaJJ9PDVr&#10;ag1ypdzKUHZbOL8jLEQHXYaQ+ucY0tygK6aZcTY29tXfrVM8tABezqYQMXTs+4mwirP8Gw2VeNxZ&#10;XCTVi8Zib7kLw971DO969KTYMGhkB5JdyjileJ9fT1NripfQ23WqCpfQErXrs2mMDV+LKxRbqvX1&#10;GAalK4Xf1rulJHDqHDX8xeylsGVzbzxu3DNzLXii/+Dm1LGUqc36xJs0i9fqtq84UzKgkvF0G0Un&#10;Gb5rx6jb/521PwEAAP//AwBQSwMEFAAGAAgAAAAhAHXe9mDdAAAABwEAAA8AAABkcnMvZG93bnJl&#10;di54bWxMj81uwjAQhO+VeAdrkXorDgTxE+IghMSlUg8NPIATb34gXkexgbRP3+2pPc7OaObbdD/a&#10;Tjxw8K0jBfNZBAKpdKalWsHlfHrbgPBBk9GdI1TwhR722eQl1YlxT/rERx5qwSXkE62gCaFPpPRl&#10;g1b7meuR2KvcYHVgOdTSDPrJ5baTiyhaSatb4oVG93hssLzld6vgEF/n5/zbumUd34qP9/hY2SpX&#10;6nU6HnYgAo7hLwy/+IwOGTMV7k7Gi04BPxIULFYxCHa324gPBceW6w3ILJX/+bMfAAAA//8DAFBL&#10;AQItABQABgAIAAAAIQC2gziS/gAAAOEBAAATAAAAAAAAAAAAAAAAAAAAAABbQ29udGVudF9UeXBl&#10;c10ueG1sUEsBAi0AFAAGAAgAAAAhADj9If/WAAAAlAEAAAsAAAAAAAAAAAAAAAAALwEAAF9yZWxz&#10;Ly5yZWxzUEsBAi0AFAAGAAgAAAAhAFM2lzWBAwAAvwYAAA4AAAAAAAAAAAAAAAAALgIAAGRycy9l&#10;Mm9Eb2MueG1sUEsBAi0AFAAGAAgAAAAhAHXe9mDdAAAABwEAAA8AAAAAAAAAAAAAAAAA2wUAAGRy&#10;cy9kb3ducmV2LnhtbFBLBQYAAAAABAAEAPMAAADlBgAAAAA=&#10;" filled="f" strokecolor="#41719c" strokeweight="1pt">
                <v:stroke joinstyle="miter"/>
                <v:textbox>
                  <w:txbxContent>
                    <w:p w:rsidR="00390777" w:rsidRPr="009D5AB4" w:rsidRDefault="00390777" w:rsidP="00390777">
                      <w:pPr>
                        <w:tabs>
                          <w:tab w:val="left" w:pos="2610"/>
                        </w:tabs>
                        <w:spacing w:after="0"/>
                        <w:jc w:val="center"/>
                        <w:rPr>
                          <w:sz w:val="24"/>
                          <w:szCs w:val="24"/>
                        </w:rPr>
                      </w:pPr>
                      <w:r w:rsidRPr="009D5AB4">
                        <w:rPr>
                          <w:sz w:val="24"/>
                          <w:szCs w:val="24"/>
                        </w:rPr>
                        <w:t>оценить уровень сознания, оценить выраженность неврологического дефицита</w:t>
                      </w:r>
                      <w:r w:rsidRPr="009D5AB4">
                        <w:rPr>
                          <w:sz w:val="24"/>
                          <w:szCs w:val="24"/>
                        </w:rPr>
                        <w:br/>
                        <w:t>при помощи шкалы LAMS (приложение № 3). При угнетении уровня сознания до сопора или комы, балл по шкале LAMS не определяется, указывается степень угнетения сознания</w:t>
                      </w:r>
                    </w:p>
                    <w:p w:rsidR="00390777" w:rsidRDefault="00390777" w:rsidP="00390777">
                      <w:pPr>
                        <w:jc w:val="center"/>
                      </w:pPr>
                    </w:p>
                  </w:txbxContent>
                </v:textbox>
                <w10:wrap anchorx="margin"/>
              </v:roundrect>
            </w:pict>
          </mc:Fallback>
        </mc:AlternateContent>
      </w:r>
    </w:p>
    <w:p w:rsidR="00390777" w:rsidRPr="00390777" w:rsidRDefault="00390777" w:rsidP="00390777">
      <w:pPr>
        <w:tabs>
          <w:tab w:val="left" w:pos="3402"/>
          <w:tab w:val="left" w:pos="4395"/>
        </w:tabs>
        <w:suppressAutoHyphens/>
        <w:spacing w:after="0" w:line="240" w:lineRule="auto"/>
        <w:ind w:left="-142"/>
        <w:textAlignment w:val="baseline"/>
        <w:rPr>
          <w:rFonts w:eastAsia="Times New Roman" w:cs="Liberation Serif"/>
          <w:b/>
          <w:sz w:val="24"/>
          <w:szCs w:val="24"/>
          <w:lang w:eastAsia="ru-RU"/>
        </w:rPr>
      </w:pPr>
    </w:p>
    <w:p w:rsidR="00390777" w:rsidRPr="00390777" w:rsidRDefault="00390777" w:rsidP="00390777">
      <w:pPr>
        <w:tabs>
          <w:tab w:val="left" w:pos="3402"/>
          <w:tab w:val="left" w:pos="4395"/>
        </w:tabs>
        <w:suppressAutoHyphens/>
        <w:spacing w:after="0" w:line="240" w:lineRule="auto"/>
        <w:ind w:left="-142"/>
        <w:textAlignment w:val="baseline"/>
        <w:rPr>
          <w:rFonts w:eastAsia="Times New Roman" w:cs="Liberation Serif"/>
          <w:b/>
          <w:sz w:val="24"/>
          <w:szCs w:val="24"/>
          <w:lang w:eastAsia="ru-RU"/>
        </w:rPr>
      </w:pPr>
    </w:p>
    <w:p w:rsidR="00390777" w:rsidRPr="00390777" w:rsidRDefault="00390777" w:rsidP="00390777">
      <w:pPr>
        <w:tabs>
          <w:tab w:val="left" w:pos="3402"/>
          <w:tab w:val="left" w:pos="4395"/>
        </w:tabs>
        <w:suppressAutoHyphens/>
        <w:spacing w:after="0" w:line="240" w:lineRule="auto"/>
        <w:ind w:left="-142"/>
        <w:textAlignment w:val="baseline"/>
        <w:rPr>
          <w:rFonts w:eastAsia="Times New Roman" w:cs="Liberation Serif"/>
          <w:b/>
          <w:sz w:val="24"/>
          <w:szCs w:val="24"/>
          <w:lang w:eastAsia="ru-RU"/>
        </w:rPr>
      </w:pPr>
    </w:p>
    <w:p w:rsidR="00390777" w:rsidRPr="00390777" w:rsidRDefault="00390777" w:rsidP="00390777">
      <w:pPr>
        <w:tabs>
          <w:tab w:val="left" w:pos="3402"/>
          <w:tab w:val="left" w:pos="4395"/>
        </w:tabs>
        <w:suppressAutoHyphens/>
        <w:spacing w:after="0" w:line="240" w:lineRule="auto"/>
        <w:ind w:left="-142"/>
        <w:textAlignment w:val="baseline"/>
        <w:rPr>
          <w:rFonts w:eastAsia="Times New Roman" w:cs="Liberation Serif"/>
          <w:b/>
          <w:sz w:val="24"/>
          <w:szCs w:val="24"/>
          <w:lang w:eastAsia="ru-RU"/>
        </w:rPr>
      </w:pPr>
    </w:p>
    <w:p w:rsidR="00390777" w:rsidRPr="00390777" w:rsidRDefault="00390777" w:rsidP="00390777">
      <w:pPr>
        <w:tabs>
          <w:tab w:val="left" w:pos="3402"/>
          <w:tab w:val="left" w:pos="4395"/>
        </w:tabs>
        <w:suppressAutoHyphens/>
        <w:spacing w:after="0" w:line="240" w:lineRule="auto"/>
        <w:ind w:left="-142"/>
        <w:textAlignment w:val="baseline"/>
        <w:rPr>
          <w:rFonts w:eastAsia="Times New Roman" w:cs="Liberation Serif"/>
          <w:b/>
          <w:sz w:val="24"/>
          <w:szCs w:val="24"/>
          <w:lang w:eastAsia="ru-RU"/>
        </w:rPr>
      </w:pPr>
      <w:r w:rsidRPr="0039077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270D8AFF" wp14:editId="4D9A2669">
                <wp:simplePos x="0" y="0"/>
                <wp:positionH relativeFrom="margin">
                  <wp:align>center</wp:align>
                </wp:positionH>
                <wp:positionV relativeFrom="paragraph">
                  <wp:posOffset>97790</wp:posOffset>
                </wp:positionV>
                <wp:extent cx="200025" cy="180975"/>
                <wp:effectExtent l="19050" t="0" r="28575" b="47625"/>
                <wp:wrapNone/>
                <wp:docPr id="3" name="Стрелка вниз 3"/>
                <wp:cNvGraphicFramePr/>
                <a:graphic xmlns:a="http://schemas.openxmlformats.org/drawingml/2006/main">
                  <a:graphicData uri="http://schemas.microsoft.com/office/word/2010/wordprocessingShape">
                    <wps:wsp>
                      <wps:cNvSpPr/>
                      <wps:spPr>
                        <a:xfrm>
                          <a:off x="0" y="0"/>
                          <a:ext cx="20002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CD977B" id="Стрелка вниз 3" o:spid="_x0000_s1026" type="#_x0000_t67" style="position:absolute;margin-left:0;margin-top:7.7pt;width:15.75pt;height:1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kDnwIAACQFAAAOAAAAZHJzL2Uyb0RvYy54bWysVM1uEzEQviPxDpbvdDdpQ9uomyptVIRU&#10;tZVa1PPE681a8h+2k005Id6EN0BICATiHbZvxNi76R89IS7emZ0/zzff+OBwrSRZceeF0QUdbOWU&#10;cM1MKfSioO+uTl7tUeID6BKk0bygN9zTw8nLFweNHfOhqY0suSOYRPtxYwtah2DHWeZZzRX4LWO5&#10;RmNlnIKAqltkpYMGsyuZDfP8ddYYV1pnGPce/846I52k/FXFWTivKs8DkQXFu4V0unTO45lNDmC8&#10;cGBrwfprwD/cQoHQWPQu1QwCkKUTf6VSgjnjTRW2mFGZqSrBeOoBuxnkT7q5rMHy1AuC4+0dTP7/&#10;pWVnqwtHRFnQbUo0KBxR+/n20+3H9lv7q/3ZfiHt1/Z3+6P9TrYjWI31Y4y5tBeu1zyKsfN15VT8&#10;Yk9knQC+uQOYrwNh+BMnlg9HlDA0Dfby/d1RzJndB1vnwxtuFIlCQUvT6KlzpknYwurUh85/4xcL&#10;eiNFeSKkTIpbzI+lIyvAgY+O9o9mmxKP3KQmDV5huJsjKRgg8SoJAUVlEQqvF5SAXCCjWXCp9qNo&#10;/0yRVLyGkvelsdPELmyud0+NPsoTu5iBr7uQZOoIqUTArZBCFXQvJtpkkjqW4YnXPRZxIN0IojQ3&#10;5Q3O05mO6N6yE4FFTsGHC3DIbGwXtzWc41FJgxiYXqKkNu7Dc/+jPxIOrZQ0uCmIz/slOE6JfKuR&#10;ivuDnZ24WknZGe0OUXEPLfOHFr1UxwZnM8B3wbIkRv8gN2LljLrGpZ7GqmgCzbB2N4leOQ7dBuOz&#10;wPh0mtxwnSyEU31pWUwecYrwXq2vwdmeTgF5eGY2WwXjJ4TqfGOkNtNlMJVIbLvHFScYFVzFNMv+&#10;2Yi7/lBPXveP2+QPAAAA//8DAFBLAwQUAAYACAAAACEA5g0vud0AAAAFAQAADwAAAGRycy9kb3du&#10;cmV2LnhtbEyPzU7DMBCE70i8g7VIXKrW6R9q0zgVKuIGKrSBXt14m0TE6yh2mvD2LCc47sxo5ttk&#10;O9haXLH1lSMF00kEAil3pqJCQXZ8Hq9A+KDJ6NoRKvhGD9v09ibRsXE9veP1EArBJeRjraAMoYml&#10;9HmJVvuJa5DYu7jW6sBnW0jT6p7LbS1nUfQgra6IF0rd4K7E/OvQWQVv2f6pRxdeR9FulL0c6bP7&#10;OM2Uur8bHjcgAg7hLwy/+IwOKTOdXUfGi1oBPxJYXS5AsDufLkGcFSzma5BpIv/Tpz8AAAD//wMA&#10;UEsBAi0AFAAGAAgAAAAhALaDOJL+AAAA4QEAABMAAAAAAAAAAAAAAAAAAAAAAFtDb250ZW50X1R5&#10;cGVzXS54bWxQSwECLQAUAAYACAAAACEAOP0h/9YAAACUAQAACwAAAAAAAAAAAAAAAAAvAQAAX3Jl&#10;bHMvLnJlbHNQSwECLQAUAAYACAAAACEAyAH5A58CAAAkBQAADgAAAAAAAAAAAAAAAAAuAgAAZHJz&#10;L2Uyb0RvYy54bWxQSwECLQAUAAYACAAAACEA5g0vud0AAAAFAQAADwAAAAAAAAAAAAAAAAD5BAAA&#10;ZHJzL2Rvd25yZXYueG1sUEsFBgAAAAAEAAQA8wAAAAMGAAAAAA==&#10;" adj="10800" fillcolor="#5b9bd5" strokecolor="#41719c" strokeweight="1pt">
                <w10:wrap anchorx="margin"/>
              </v:shape>
            </w:pict>
          </mc:Fallback>
        </mc:AlternateContent>
      </w:r>
    </w:p>
    <w:p w:rsidR="00390777" w:rsidRPr="00390777" w:rsidRDefault="00390777" w:rsidP="00390777">
      <w:pPr>
        <w:tabs>
          <w:tab w:val="left" w:pos="3402"/>
          <w:tab w:val="left" w:pos="4395"/>
        </w:tabs>
        <w:suppressAutoHyphens/>
        <w:spacing w:after="0" w:line="240" w:lineRule="auto"/>
        <w:ind w:left="-142"/>
        <w:textAlignment w:val="baseline"/>
        <w:rPr>
          <w:rFonts w:eastAsia="Times New Roman" w:cs="Liberation Serif"/>
          <w:b/>
          <w:sz w:val="24"/>
          <w:szCs w:val="24"/>
          <w:lang w:eastAsia="ru-RU"/>
        </w:rPr>
      </w:pPr>
      <w:r w:rsidRPr="00390777">
        <w:rPr>
          <w:rFonts w:asciiTheme="minorHAnsi" w:hAnsiTheme="minorHAnsi"/>
          <w:noProof/>
          <w:sz w:val="22"/>
          <w:lang w:eastAsia="ru-RU"/>
        </w:rPr>
        <mc:AlternateContent>
          <mc:Choice Requires="wps">
            <w:drawing>
              <wp:anchor distT="0" distB="0" distL="114300" distR="114300" simplePos="0" relativeHeight="251663360" behindDoc="0" locked="0" layoutInCell="1" allowOverlap="1" wp14:anchorId="2DC078D1" wp14:editId="4BE7A844">
                <wp:simplePos x="0" y="0"/>
                <wp:positionH relativeFrom="margin">
                  <wp:posOffset>47625</wp:posOffset>
                </wp:positionH>
                <wp:positionV relativeFrom="paragraph">
                  <wp:posOffset>88900</wp:posOffset>
                </wp:positionV>
                <wp:extent cx="2181225" cy="4038600"/>
                <wp:effectExtent l="0" t="0" r="28575"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2181225" cy="4038600"/>
                        </a:xfrm>
                        <a:prstGeom prst="roundRect">
                          <a:avLst/>
                        </a:prstGeom>
                        <a:noFill/>
                        <a:ln w="12700" cap="flat" cmpd="sng" algn="ctr">
                          <a:solidFill>
                            <a:srgbClr val="5B9BD5">
                              <a:shade val="50000"/>
                            </a:srgbClr>
                          </a:solidFill>
                          <a:prstDash val="solid"/>
                          <a:miter lim="800000"/>
                        </a:ln>
                        <a:effectLst/>
                      </wps:spPr>
                      <wps:txbx>
                        <w:txbxContent>
                          <w:p w:rsidR="00390777" w:rsidRPr="009F5F5D" w:rsidRDefault="00390777" w:rsidP="00390777">
                            <w:pPr>
                              <w:spacing w:after="0" w:line="240" w:lineRule="auto"/>
                              <w:rPr>
                                <w:color w:val="000000" w:themeColor="text1"/>
                                <w:sz w:val="24"/>
                                <w:szCs w:val="24"/>
                              </w:rPr>
                            </w:pPr>
                            <w:r w:rsidRPr="005D3445">
                              <w:rPr>
                                <w:color w:val="000000" w:themeColor="text1"/>
                                <w:sz w:val="24"/>
                                <w:szCs w:val="24"/>
                              </w:rPr>
                              <w:t xml:space="preserve">при сумме баллов </w:t>
                            </w:r>
                            <w:r w:rsidRPr="009F5F5D">
                              <w:rPr>
                                <w:color w:val="000000" w:themeColor="text1"/>
                                <w:sz w:val="24"/>
                                <w:szCs w:val="24"/>
                              </w:rPr>
                              <w:t xml:space="preserve">по шкале LAMS </w:t>
                            </w:r>
                            <m:oMath>
                              <m:r>
                                <w:rPr>
                                  <w:rFonts w:ascii="Cambria Math" w:hAnsi="Cambria Math"/>
                                  <w:color w:val="000000" w:themeColor="text1"/>
                                  <w:sz w:val="24"/>
                                  <w:szCs w:val="24"/>
                                </w:rPr>
                                <m:t>≥</m:t>
                              </m:r>
                            </m:oMath>
                            <w:r w:rsidRPr="009F5F5D">
                              <w:rPr>
                                <w:color w:val="000000" w:themeColor="text1"/>
                                <w:sz w:val="24"/>
                                <w:szCs w:val="24"/>
                              </w:rPr>
                              <w:t xml:space="preserve"> 4 баллов и времени от начала заболевания до осмотра бригадой СМП не превышающим 5 часов</w:t>
                            </w:r>
                            <w:r>
                              <w:rPr>
                                <w:color w:val="000000" w:themeColor="text1"/>
                                <w:sz w:val="24"/>
                                <w:szCs w:val="24"/>
                              </w:rPr>
                              <w:t xml:space="preserve"> в медицинскую организацию, указанную в приложении № 3,  </w:t>
                            </w:r>
                            <w:r w:rsidRPr="007E27CC">
                              <w:rPr>
                                <w:b/>
                                <w:color w:val="000000" w:themeColor="text1"/>
                                <w:sz w:val="24"/>
                                <w:szCs w:val="24"/>
                              </w:rPr>
                              <w:t>с обязательным уведомлением ответственного лица медицинской организации</w:t>
                            </w:r>
                            <w:r>
                              <w:rPr>
                                <w:color w:val="000000" w:themeColor="text1"/>
                                <w:sz w:val="24"/>
                                <w:szCs w:val="24"/>
                              </w:rPr>
                              <w:t xml:space="preserve"> (приложение № 2)</w:t>
                            </w:r>
                            <w:r w:rsidRPr="006A5426">
                              <w:rPr>
                                <w:color w:val="000000" w:themeColor="text1"/>
                                <w:sz w:val="24"/>
                                <w:szCs w:val="24"/>
                              </w:rPr>
                              <w:t xml:space="preserve"> о транспортировке пациента с указанием времени начала заболевания, уровня сознания и выраженности невролог</w:t>
                            </w:r>
                            <w:r>
                              <w:rPr>
                                <w:color w:val="000000" w:themeColor="text1"/>
                                <w:sz w:val="24"/>
                                <w:szCs w:val="24"/>
                              </w:rPr>
                              <w:t>ического дефицита по шкале LAMS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DC078D1" id="Скругленный прямоугольник 2" o:spid="_x0000_s1028" style="position:absolute;left:0;text-align:left;margin-left:3.75pt;margin-top:7pt;width:171.75pt;height:3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oecvwIAACkFAAAOAAAAZHJzL2Uyb0RvYy54bWysVM1uEzEQviPxDpbvdDdL0qZRN1XaqAip&#10;aita1LPj9WZX8h+2k91yQuoRJJ6BZ0BI0NLyCps3YuzdtFHhhMjBmfHMfmN/84339mvB0ZIZWyqZ&#10;4t5WjBGTVGWlnKf47cXRiyFG1hGZEa4kS/EVs3h//PzZXqVHLFGF4hkzCECkHVU6xYVzehRFlhZM&#10;ELulNJMQzJURxIFr5lFmSAXogkdJHG9HlTKZNooya2F32gbxOODnOaPuNM8tc4inGM7mwmrCOvNr&#10;NN4jo7khuihpdwzyD6cQpJRQ9AFqShxBC1P+ASVKapRVuduiSkQqz0vKwh3gNr34yW3OC6JZuAuQ&#10;Y/UDTfb/wdKT5ZlBZZbiBCNJBLSo+dLcrD6srpuvzW3zrblr7lYfmx+o+QWbn5ufzX0I3Te3q08Q&#10;/N7coMTTWGk7ArRzfWY6z4LpOalzI/w/3BbVgfqrB+pZ7RCFzaQ37CXJACMKsX78crgdh+ZEj59r&#10;Y90rpgTyRoqNWsjsDTQ48E6Wx9ZBXchf5/mSUh2VnIcmc4kqUGiyA8CIEtBazokDU2i4vZVzjAif&#10;g4ipMwHSKl5m/nMPZM18dsgNWhIQ0uBg92A6aJMKkrFuN4afZwLO0KW39iaOP9yU2KL9JJRoNShK&#10;B4PAS5HioQdaI3Hpy7Mg5e6KnumWW2+5elZ3Dex4n6nsCppqVKt2q+lRCWWPiXVnxIC8gQAYWXcK&#10;S84VsKI6C6NCmfd/2/f5oDqIYlTBuABj7xbEMIz4awl63O31+36+gtMf7CTgmM3IbDMiF+JQAZE9&#10;eBw0DabPd3xt5kaJS5jsia8KISIp1G570zmHrh1jeBsom0xCGsyUJu5YnmvqwT1znvCL+pIY3enG&#10;geRO1Hq0yOiJctrcVjuThVN5GWTlmW55hZ56B+YxdLd7O/zAb/oh6/GFG/8GAAD//wMAUEsDBBQA&#10;BgAIAAAAIQD3T45s3QAAAAgBAAAPAAAAZHJzL2Rvd25yZXYueG1sTI/NTsMwEITvSLyDtUjcqB3S&#10;FBTiVFUlLkgcSPsATrz5ofE6it028PQsJ7jt7oxmvym2ixvFBecweNKQrBQIpMbbgToNx8PrwzOI&#10;EA1ZM3pCDV8YYFve3hQmt/5KH3ipYic4hEJuNPQxTrmUoenRmbDyExJrrZ+dibzOnbSzuXK4G+Wj&#10;UhvpzED8oTcT7ntsTtXZadiln8mh+nZ+3aWn+v0t3beurbS+v1t2LyAiLvHPDL/4jA4lM9X+TDaI&#10;UcNTxkY+r7kRy2mW8FBr2GRKgSwL+b9A+QMAAP//AwBQSwECLQAUAAYACAAAACEAtoM4kv4AAADh&#10;AQAAEwAAAAAAAAAAAAAAAAAAAAAAW0NvbnRlbnRfVHlwZXNdLnhtbFBLAQItABQABgAIAAAAIQA4&#10;/SH/1gAAAJQBAAALAAAAAAAAAAAAAAAAAC8BAABfcmVscy8ucmVsc1BLAQItABQABgAIAAAAIQB1&#10;FoecvwIAACkFAAAOAAAAAAAAAAAAAAAAAC4CAABkcnMvZTJvRG9jLnhtbFBLAQItABQABgAIAAAA&#10;IQD3T45s3QAAAAgBAAAPAAAAAAAAAAAAAAAAABkFAABkcnMvZG93bnJldi54bWxQSwUGAAAAAAQA&#10;BADzAAAAIwYAAAAA&#10;" filled="f" strokecolor="#41719c" strokeweight="1pt">
                <v:stroke joinstyle="miter"/>
                <v:textbox>
                  <w:txbxContent>
                    <w:p w:rsidR="00390777" w:rsidRPr="009F5F5D" w:rsidRDefault="00390777" w:rsidP="00390777">
                      <w:pPr>
                        <w:spacing w:after="0" w:line="240" w:lineRule="auto"/>
                        <w:rPr>
                          <w:color w:val="000000" w:themeColor="text1"/>
                          <w:sz w:val="24"/>
                          <w:szCs w:val="24"/>
                        </w:rPr>
                      </w:pPr>
                      <w:r w:rsidRPr="005D3445">
                        <w:rPr>
                          <w:color w:val="000000" w:themeColor="text1"/>
                          <w:sz w:val="24"/>
                          <w:szCs w:val="24"/>
                        </w:rPr>
                        <w:t xml:space="preserve">при сумме баллов </w:t>
                      </w:r>
                      <w:r w:rsidRPr="009F5F5D">
                        <w:rPr>
                          <w:color w:val="000000" w:themeColor="text1"/>
                          <w:sz w:val="24"/>
                          <w:szCs w:val="24"/>
                        </w:rPr>
                        <w:t xml:space="preserve">по шкале LAMS </w:t>
                      </w:r>
                      <m:oMath>
                        <m:r>
                          <w:rPr>
                            <w:rFonts w:ascii="Cambria Math" w:hAnsi="Cambria Math"/>
                            <w:color w:val="000000" w:themeColor="text1"/>
                            <w:sz w:val="24"/>
                            <w:szCs w:val="24"/>
                          </w:rPr>
                          <m:t>≥</m:t>
                        </m:r>
                      </m:oMath>
                      <w:r w:rsidRPr="009F5F5D">
                        <w:rPr>
                          <w:color w:val="000000" w:themeColor="text1"/>
                          <w:sz w:val="24"/>
                          <w:szCs w:val="24"/>
                        </w:rPr>
                        <w:t xml:space="preserve"> 4 баллов и времени от начала заболевания до осмотра бригадой СМП не превышающим 5 часов</w:t>
                      </w:r>
                      <w:r>
                        <w:rPr>
                          <w:color w:val="000000" w:themeColor="text1"/>
                          <w:sz w:val="24"/>
                          <w:szCs w:val="24"/>
                        </w:rPr>
                        <w:t xml:space="preserve"> в медицинскую организацию, указанную в приложении № 3,  </w:t>
                      </w:r>
                      <w:r w:rsidRPr="007E27CC">
                        <w:rPr>
                          <w:b/>
                          <w:color w:val="000000" w:themeColor="text1"/>
                          <w:sz w:val="24"/>
                          <w:szCs w:val="24"/>
                        </w:rPr>
                        <w:t>с обязательным уведомлением ответственного лица медицинской организации</w:t>
                      </w:r>
                      <w:r>
                        <w:rPr>
                          <w:color w:val="000000" w:themeColor="text1"/>
                          <w:sz w:val="24"/>
                          <w:szCs w:val="24"/>
                        </w:rPr>
                        <w:t xml:space="preserve"> (приложение № 2)</w:t>
                      </w:r>
                      <w:r w:rsidRPr="006A5426">
                        <w:rPr>
                          <w:color w:val="000000" w:themeColor="text1"/>
                          <w:sz w:val="24"/>
                          <w:szCs w:val="24"/>
                        </w:rPr>
                        <w:t xml:space="preserve"> о транспортировке пациента с указанием времени начала заболевания, уровня сознания и выраженности невролог</w:t>
                      </w:r>
                      <w:r>
                        <w:rPr>
                          <w:color w:val="000000" w:themeColor="text1"/>
                          <w:sz w:val="24"/>
                          <w:szCs w:val="24"/>
                        </w:rPr>
                        <w:t>ического дефицита по шкале LAMS</w:t>
                      </w:r>
                    </w:p>
                  </w:txbxContent>
                </v:textbox>
                <w10:wrap anchorx="margin"/>
              </v:roundrect>
            </w:pict>
          </mc:Fallback>
        </mc:AlternateContent>
      </w:r>
      <w:r w:rsidRPr="00390777">
        <w:rPr>
          <w:rFonts w:asciiTheme="minorHAnsi" w:hAnsiTheme="minorHAnsi"/>
          <w:noProof/>
          <w:sz w:val="22"/>
          <w:lang w:eastAsia="ru-RU"/>
        </w:rPr>
        <mc:AlternateContent>
          <mc:Choice Requires="wps">
            <w:drawing>
              <wp:anchor distT="0" distB="0" distL="114300" distR="114300" simplePos="0" relativeHeight="251665408" behindDoc="0" locked="0" layoutInCell="1" allowOverlap="1" wp14:anchorId="112F1757" wp14:editId="569F27E4">
                <wp:simplePos x="0" y="0"/>
                <wp:positionH relativeFrom="margin">
                  <wp:posOffset>4213225</wp:posOffset>
                </wp:positionH>
                <wp:positionV relativeFrom="paragraph">
                  <wp:posOffset>13970</wp:posOffset>
                </wp:positionV>
                <wp:extent cx="2124075" cy="3838575"/>
                <wp:effectExtent l="0" t="0" r="28575" b="285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124075" cy="3838575"/>
                        </a:xfrm>
                        <a:prstGeom prst="roundRect">
                          <a:avLst/>
                        </a:prstGeom>
                        <a:noFill/>
                        <a:ln w="12700" cap="flat" cmpd="sng" algn="ctr">
                          <a:solidFill>
                            <a:srgbClr val="5B9BD5">
                              <a:shade val="50000"/>
                            </a:srgbClr>
                          </a:solidFill>
                          <a:prstDash val="solid"/>
                          <a:miter lim="800000"/>
                        </a:ln>
                        <a:effectLst/>
                      </wps:spPr>
                      <wps:txbx>
                        <w:txbxContent>
                          <w:p w:rsidR="00390777" w:rsidRPr="005D3445" w:rsidRDefault="00390777" w:rsidP="00390777">
                            <w:pPr>
                              <w:spacing w:after="0" w:line="240" w:lineRule="auto"/>
                              <w:rPr>
                                <w:sz w:val="24"/>
                                <w:szCs w:val="24"/>
                              </w:rPr>
                            </w:pPr>
                            <w:r w:rsidRPr="005D3445">
                              <w:rPr>
                                <w:sz w:val="24"/>
                                <w:szCs w:val="24"/>
                              </w:rPr>
                              <w:t>при сумме баллов по шкале LAMS &lt;</w:t>
                            </w:r>
                            <w:r>
                              <w:rPr>
                                <w:sz w:val="24"/>
                                <w:szCs w:val="24"/>
                              </w:rPr>
                              <w:t xml:space="preserve"> </w:t>
                            </w:r>
                            <w:r w:rsidRPr="005D3445">
                              <w:rPr>
                                <w:sz w:val="24"/>
                                <w:szCs w:val="24"/>
                              </w:rPr>
                              <w:t xml:space="preserve">4, или если отмечается угнетение сознания до сопора или комы, или время от </w:t>
                            </w:r>
                            <w:r>
                              <w:rPr>
                                <w:sz w:val="24"/>
                                <w:szCs w:val="24"/>
                              </w:rPr>
                              <w:t xml:space="preserve">начала </w:t>
                            </w:r>
                            <w:r w:rsidRPr="005D3445">
                              <w:rPr>
                                <w:sz w:val="24"/>
                                <w:szCs w:val="24"/>
                              </w:rPr>
                              <w:t xml:space="preserve">заболевания до осмотра бригадой </w:t>
                            </w:r>
                            <w:r>
                              <w:rPr>
                                <w:sz w:val="24"/>
                                <w:szCs w:val="24"/>
                              </w:rPr>
                              <w:t>СМП</w:t>
                            </w:r>
                            <w:r w:rsidRPr="005D3445">
                              <w:rPr>
                                <w:sz w:val="24"/>
                                <w:szCs w:val="24"/>
                              </w:rPr>
                              <w:t xml:space="preserve"> п</w:t>
                            </w:r>
                            <w:r>
                              <w:rPr>
                                <w:sz w:val="24"/>
                                <w:szCs w:val="24"/>
                              </w:rPr>
                              <w:t>ревышает 5 часов в соответствии</w:t>
                            </w:r>
                            <w:r>
                              <w:rPr>
                                <w:sz w:val="24"/>
                                <w:szCs w:val="24"/>
                              </w:rPr>
                              <w:br/>
                            </w:r>
                            <w:r w:rsidRPr="005D3445">
                              <w:rPr>
                                <w:sz w:val="24"/>
                                <w:szCs w:val="24"/>
                              </w:rPr>
                              <w:t xml:space="preserve">с приказом </w:t>
                            </w:r>
                            <w:r>
                              <w:rPr>
                                <w:sz w:val="24"/>
                                <w:szCs w:val="24"/>
                              </w:rPr>
                              <w:t xml:space="preserve">МЗ СО от 05.07.2021 </w:t>
                            </w:r>
                            <w:r>
                              <w:rPr>
                                <w:sz w:val="24"/>
                                <w:szCs w:val="24"/>
                              </w:rPr>
                              <w:br/>
                            </w:r>
                            <w:r w:rsidRPr="005D3445">
                              <w:rPr>
                                <w:sz w:val="24"/>
                                <w:szCs w:val="24"/>
                              </w:rPr>
                              <w:t>№ 1477-п «Об</w:t>
                            </w:r>
                            <w:r>
                              <w:rPr>
                                <w:sz w:val="24"/>
                                <w:szCs w:val="24"/>
                              </w:rPr>
                              <w:t xml:space="preserve"> </w:t>
                            </w:r>
                            <w:r w:rsidRPr="005D3445">
                              <w:rPr>
                                <w:sz w:val="24"/>
                                <w:szCs w:val="24"/>
                              </w:rPr>
                              <w:t xml:space="preserve">организации оказания медицинской помощи взрослым пациентам </w:t>
                            </w:r>
                            <w:r>
                              <w:rPr>
                                <w:sz w:val="24"/>
                                <w:szCs w:val="24"/>
                              </w:rPr>
                              <w:t xml:space="preserve">с острыми нарушениями мозгового </w:t>
                            </w:r>
                            <w:r w:rsidRPr="005D3445">
                              <w:rPr>
                                <w:sz w:val="24"/>
                                <w:szCs w:val="24"/>
                              </w:rPr>
                              <w:t>кровооб</w:t>
                            </w:r>
                            <w:r>
                              <w:rPr>
                                <w:sz w:val="24"/>
                                <w:szCs w:val="24"/>
                              </w:rPr>
                              <w:t>ращения в Свердловской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12F1757" id="Скругленный прямоугольник 4" o:spid="_x0000_s1029" style="position:absolute;left:0;text-align:left;margin-left:331.75pt;margin-top:1.1pt;width:167.25pt;height:30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ZxvwIAACkFAAAOAAAAZHJzL2Uyb0RvYy54bWysVMtuEzEU3SPxD5b3dJI0oemokyptVIRU&#10;tRUt6vrG48mM5Be206SskFiCxDfwDQgJWlp+YfJHXHsmbSmsEFlM7svHvsfnemd3KQW54NZVWmW0&#10;u9GhhCum80rNMvr67ODZkBLnQeUgtOIZveSO7o6ePtlZmJT3dKlFzi1BEOXShclo6b1Jk8Sxkktw&#10;G9pwhclCWwkeXTtLcgsLRJci6XU6z5OFtrmxmnHnMDppknQU8YuCM39cFI57IjKKZ/Pxa+N3Gr7J&#10;aAfSmQVTVqw9BvzDKSRUCje9g5qABzK31R9QsmJWO134DaZloouiYjz2gN10O4+6OS3B8NgLkuPM&#10;HU3u/8Gyo4sTS6o8o31KFEi8ovpzfbV6t3pff6mv66/1TX2z+lB/J/VPDH6qf9S3MXVbX68+YvJb&#10;fUX6gcaFcSminZoT23oOzcDJsrAy/GO3ZBmpv7yjni89YRjsdXv9ztaAEoa5zeHmcIAO4iT3y411&#10;/gXXkgQjo1bPVf4KLzjyDheHzjf167qwpdIHlRAYh1QoskCF9rY6qAMGqLVCgEdTGuzeqRklIGYo&#10;YuZthHRaVHlYHlY7O5vuC0suAIU02NvemwyaohJy3kY7+GvP3JbH8/+GEw43AVc2S2IqLIFUVh4H&#10;QVQyo8MAtEYSKmR5lHLbYmC64TZYfjldxgvcDEAhMtX5JV6q1Y3anWEHFW57CM6fgEV5IwE4sv4Y&#10;P4XQyIpuLUpKbd/+LR7qUXWYpWSB44KMvZmD5ZSIlwr1uN3t98N8Rac/2OqhYx9mpg8zai73NRLZ&#10;xcfBsGiGei/WZmG1PMfJHoddMQWK4d7N3bTOvm/GGN8GxsfjWIYzZcAfqlPDAnhgLhB+tjwHa1rd&#10;eJTckV6PFqSPlNPUhpVKj+deF1WU1T2veKfBwXmMt9u+HWHgH/qx6v6FG/0CAAD//wMAUEsDBBQA&#10;BgAIAAAAIQCy6vw13wAAAAkBAAAPAAAAZHJzL2Rvd25yZXYueG1sTI/LTsMwEEX3SPyDNUjsqNME&#10;QpvGqapKbJBYkPIBTjx5tPE4it028PUMK7ocnas75+bb2Q7igpPvHSlYLiIQSLUzPbUKvg5vTysQ&#10;PmgyenCECr7Rw7a4v8t1ZtyVPvFShlZwCflMK+hCGDMpfd2h1X7hRiRmjZusDnxOrTSTvnK5HWQc&#10;Ram0uif+0OkR9x3Wp/JsFeyS4/JQ/lj33Can6uM92Te2KZV6fJh3GxAB5/Afhj99VoeCnSp3JuPF&#10;oCBNkxeOKohjEMzX6xVvqxhE6SvIIpe3C4pfAAAA//8DAFBLAQItABQABgAIAAAAIQC2gziS/gAA&#10;AOEBAAATAAAAAAAAAAAAAAAAAAAAAABbQ29udGVudF9UeXBlc10ueG1sUEsBAi0AFAAGAAgAAAAh&#10;ADj9If/WAAAAlAEAAAsAAAAAAAAAAAAAAAAALwEAAF9yZWxzLy5yZWxzUEsBAi0AFAAGAAgAAAAh&#10;AIcQVnG/AgAAKQUAAA4AAAAAAAAAAAAAAAAALgIAAGRycy9lMm9Eb2MueG1sUEsBAi0AFAAGAAgA&#10;AAAhALLq/DXfAAAACQEAAA8AAAAAAAAAAAAAAAAAGQUAAGRycy9kb3ducmV2LnhtbFBLBQYAAAAA&#10;BAAEAPMAAAAlBgAAAAA=&#10;" filled="f" strokecolor="#41719c" strokeweight="1pt">
                <v:stroke joinstyle="miter"/>
                <v:textbox>
                  <w:txbxContent>
                    <w:p w:rsidR="00390777" w:rsidRPr="005D3445" w:rsidRDefault="00390777" w:rsidP="00390777">
                      <w:pPr>
                        <w:spacing w:after="0" w:line="240" w:lineRule="auto"/>
                        <w:rPr>
                          <w:sz w:val="24"/>
                          <w:szCs w:val="24"/>
                        </w:rPr>
                      </w:pPr>
                      <w:r w:rsidRPr="005D3445">
                        <w:rPr>
                          <w:sz w:val="24"/>
                          <w:szCs w:val="24"/>
                        </w:rPr>
                        <w:t>при сумме баллов по шкале LAMS &lt;</w:t>
                      </w:r>
                      <w:r>
                        <w:rPr>
                          <w:sz w:val="24"/>
                          <w:szCs w:val="24"/>
                        </w:rPr>
                        <w:t xml:space="preserve"> </w:t>
                      </w:r>
                      <w:r w:rsidRPr="005D3445">
                        <w:rPr>
                          <w:sz w:val="24"/>
                          <w:szCs w:val="24"/>
                        </w:rPr>
                        <w:t xml:space="preserve">4, или если отмечается угнетение сознания до сопора или комы, или время от </w:t>
                      </w:r>
                      <w:r>
                        <w:rPr>
                          <w:sz w:val="24"/>
                          <w:szCs w:val="24"/>
                        </w:rPr>
                        <w:t xml:space="preserve">начала </w:t>
                      </w:r>
                      <w:r w:rsidRPr="005D3445">
                        <w:rPr>
                          <w:sz w:val="24"/>
                          <w:szCs w:val="24"/>
                        </w:rPr>
                        <w:t xml:space="preserve">заболевания до осмотра бригадой </w:t>
                      </w:r>
                      <w:r>
                        <w:rPr>
                          <w:sz w:val="24"/>
                          <w:szCs w:val="24"/>
                        </w:rPr>
                        <w:t>СМП</w:t>
                      </w:r>
                      <w:r w:rsidRPr="005D3445">
                        <w:rPr>
                          <w:sz w:val="24"/>
                          <w:szCs w:val="24"/>
                        </w:rPr>
                        <w:t xml:space="preserve"> п</w:t>
                      </w:r>
                      <w:r>
                        <w:rPr>
                          <w:sz w:val="24"/>
                          <w:szCs w:val="24"/>
                        </w:rPr>
                        <w:t>ревышает 5 часов в соответствии</w:t>
                      </w:r>
                      <w:r>
                        <w:rPr>
                          <w:sz w:val="24"/>
                          <w:szCs w:val="24"/>
                        </w:rPr>
                        <w:br/>
                      </w:r>
                      <w:r w:rsidRPr="005D3445">
                        <w:rPr>
                          <w:sz w:val="24"/>
                          <w:szCs w:val="24"/>
                        </w:rPr>
                        <w:t xml:space="preserve">с приказом </w:t>
                      </w:r>
                      <w:r>
                        <w:rPr>
                          <w:sz w:val="24"/>
                          <w:szCs w:val="24"/>
                        </w:rPr>
                        <w:t xml:space="preserve">МЗ СО от 05.07.2021 </w:t>
                      </w:r>
                      <w:r>
                        <w:rPr>
                          <w:sz w:val="24"/>
                          <w:szCs w:val="24"/>
                        </w:rPr>
                        <w:br/>
                      </w:r>
                      <w:r w:rsidRPr="005D3445">
                        <w:rPr>
                          <w:sz w:val="24"/>
                          <w:szCs w:val="24"/>
                        </w:rPr>
                        <w:t>№ 1477-п «Об</w:t>
                      </w:r>
                      <w:r>
                        <w:rPr>
                          <w:sz w:val="24"/>
                          <w:szCs w:val="24"/>
                        </w:rPr>
                        <w:t xml:space="preserve"> </w:t>
                      </w:r>
                      <w:r w:rsidRPr="005D3445">
                        <w:rPr>
                          <w:sz w:val="24"/>
                          <w:szCs w:val="24"/>
                        </w:rPr>
                        <w:t xml:space="preserve">организации оказания медицинской помощи взрослым пациентам </w:t>
                      </w:r>
                      <w:r>
                        <w:rPr>
                          <w:sz w:val="24"/>
                          <w:szCs w:val="24"/>
                        </w:rPr>
                        <w:t xml:space="preserve">с острыми нарушениями мозгового </w:t>
                      </w:r>
                      <w:r w:rsidRPr="005D3445">
                        <w:rPr>
                          <w:sz w:val="24"/>
                          <w:szCs w:val="24"/>
                        </w:rPr>
                        <w:t>кровооб</w:t>
                      </w:r>
                      <w:r>
                        <w:rPr>
                          <w:sz w:val="24"/>
                          <w:szCs w:val="24"/>
                        </w:rPr>
                        <w:t>ращения в Свердловской области»</w:t>
                      </w:r>
                    </w:p>
                  </w:txbxContent>
                </v:textbox>
                <w10:wrap anchorx="margin"/>
              </v:roundrect>
            </w:pict>
          </mc:Fallback>
        </mc:AlternateContent>
      </w:r>
    </w:p>
    <w:p w:rsidR="00390777" w:rsidRPr="00390777" w:rsidRDefault="00390777" w:rsidP="00390777">
      <w:pPr>
        <w:tabs>
          <w:tab w:val="left" w:pos="3402"/>
          <w:tab w:val="left" w:pos="4395"/>
        </w:tabs>
        <w:suppressAutoHyphens/>
        <w:spacing w:after="0" w:line="240" w:lineRule="auto"/>
        <w:ind w:left="-142"/>
        <w:textAlignment w:val="baseline"/>
        <w:rPr>
          <w:rFonts w:eastAsia="Times New Roman" w:cs="Liberation Serif"/>
          <w:b/>
          <w:sz w:val="24"/>
          <w:szCs w:val="24"/>
          <w:lang w:eastAsia="ru-RU"/>
        </w:rPr>
      </w:pPr>
      <w:r w:rsidRPr="0039077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5F4E36CB" wp14:editId="5698EDB3">
                <wp:simplePos x="0" y="0"/>
                <wp:positionH relativeFrom="margin">
                  <wp:posOffset>1019175</wp:posOffset>
                </wp:positionH>
                <wp:positionV relativeFrom="paragraph">
                  <wp:posOffset>3961765</wp:posOffset>
                </wp:positionV>
                <wp:extent cx="219075" cy="200025"/>
                <wp:effectExtent l="19050" t="0" r="28575" b="47625"/>
                <wp:wrapNone/>
                <wp:docPr id="15" name="Стрелка вниз 15"/>
                <wp:cNvGraphicFramePr/>
                <a:graphic xmlns:a="http://schemas.openxmlformats.org/drawingml/2006/main">
                  <a:graphicData uri="http://schemas.microsoft.com/office/word/2010/wordprocessingShape">
                    <wps:wsp>
                      <wps:cNvSpPr/>
                      <wps:spPr>
                        <a:xfrm>
                          <a:off x="0" y="0"/>
                          <a:ext cx="2190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20424A" id="Стрелка вниз 15" o:spid="_x0000_s1026" type="#_x0000_t67" style="position:absolute;margin-left:80.25pt;margin-top:311.95pt;width:1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CAoAIAACYFAAAOAAAAZHJzL2Uyb0RvYy54bWysVNtuEzEQfUfiHyy/002ilrZRN1XaqAip&#10;aiu1qM+O15tdyTdsJ5vyhPgT/gAhIRCIf9j+EcfeTW/0CfHi9eyM53jOnPHB4VpJshLO10bndLg1&#10;oERobopaL3L67urk1R4lPjBdMGm0yOmN8PRw8vLFQWPHYmQqIwvhCJJoP25sTqsQ7DjLPK+EYn7L&#10;WKHhLI1TLMB0i6xwrEF2JbPRYPA6a4wrrDNceI+/s85JJyl/WQoezsvSi0BkTnG3kFaX1nlcs8kB&#10;Gy8cs1XN+2uwf7iFYrUG6F2qGQuMLF39VypVc2e8KcMWNyozZVlzkWpANcPBk2ouK2ZFqgXkeHtH&#10;k/9/afnZ6sKRukDvdijRTKFH7efbT7cf22/tr/Zn+4W0X9vf7Y/2O0EE6GqsH+PUpb1wveWxjbWv&#10;S6fiF1WRdaL45o5isQ6E4+douD/YBRKHC/0bjFLO7P6wdT68EUaRuMlpYRo9dc40iV22OvUBqIjf&#10;xEVAb2RdnNRSJsMt5sfSkRVDy3eO9o9mG4hHYVKTBkWPdgeQBWeQXilZwFZZkOH1ghImF9A0Dy5h&#10;PzrtnwFJ4BUrRA+N6pK+cNk+PF38UZ5YxYz5qjuSXJ0kVR0wF7JWOd2LiTaZpI4wIim75yI2pGtB&#10;3M1NcYOOOtNJ3Vt+UgPklPlwwRy0jXIxr+EcSykNODD9jpLKuA/P/Y/xkBy8lDSYFfDzfsmcoES+&#10;1RDj/nB7Ow5XMrZ3dkcw3EPP/KFHL9WxQW+GeBksT9sYH+RmWzqjrjHW04gKF9Mc2F0neuM4dDOM&#10;h4GL6TSFYaAsC6f60vKYPPIU6b1aXzNnezkF6PDMbOaKjZ8IqouNJ7WZLoMp66S2e17RwWhgGFMv&#10;+4cjTvtDO0XdP2+TPwAAAP//AwBQSwMEFAAGAAgAAAAhAO1hswXfAAAACwEAAA8AAABkcnMvZG93&#10;bnJldi54bWxMj0FPg0AQhe8m/ofNmHhp7CIKscjSmBpvmmqLet2yIxDZWcIuBf+905Me35svb97L&#10;17PtxBEH3zpScL2MQCBVzrRUKyj3T1d3IHzQZHTnCBX8oId1cX6W68y4id7wuAu14BDymVbQhNBn&#10;UvqqQav90vVIfPtyg9WB5VBLM+iJw20n4yhKpdUt8YdG97hpsPrejVbBa7l9nNCFl0W0WZTPe/oY&#10;3z9jpS4v5od7EAHn8AfDqT5Xh4I7HdxIxouOdRoljCpI45sViBOxSnjdgZ0kuQVZ5PL/huIXAAD/&#10;/wMAUEsBAi0AFAAGAAgAAAAhALaDOJL+AAAA4QEAABMAAAAAAAAAAAAAAAAAAAAAAFtDb250ZW50&#10;X1R5cGVzXS54bWxQSwECLQAUAAYACAAAACEAOP0h/9YAAACUAQAACwAAAAAAAAAAAAAAAAAvAQAA&#10;X3JlbHMvLnJlbHNQSwECLQAUAAYACAAAACEAM/BggKACAAAmBQAADgAAAAAAAAAAAAAAAAAuAgAA&#10;ZHJzL2Uyb0RvYy54bWxQSwECLQAUAAYACAAAACEA7WGzBd8AAAALAQAADwAAAAAAAAAAAAAAAAD6&#10;BAAAZHJzL2Rvd25yZXYueG1sUEsFBgAAAAAEAAQA8wAAAAYGAAAAAA==&#10;" adj="10800" fillcolor="#5b9bd5" strokecolor="#41719c" strokeweight="1pt">
                <w10:wrap anchorx="margin"/>
              </v:shape>
            </w:pict>
          </mc:Fallback>
        </mc:AlternateContent>
      </w:r>
      <w:r w:rsidRPr="00390777">
        <w:rPr>
          <w:rFonts w:asciiTheme="minorHAnsi" w:hAnsiTheme="minorHAnsi"/>
          <w:noProof/>
          <w:sz w:val="22"/>
          <w:lang w:eastAsia="ru-RU"/>
        </w:rPr>
        <mc:AlternateContent>
          <mc:Choice Requires="wps">
            <w:drawing>
              <wp:anchor distT="0" distB="0" distL="114300" distR="114300" simplePos="0" relativeHeight="251664384" behindDoc="0" locked="0" layoutInCell="1" allowOverlap="1" wp14:anchorId="43E3D1B5" wp14:editId="15F0D2E4">
                <wp:simplePos x="0" y="0"/>
                <wp:positionH relativeFrom="margin">
                  <wp:align>center</wp:align>
                </wp:positionH>
                <wp:positionV relativeFrom="paragraph">
                  <wp:posOffset>27940</wp:posOffset>
                </wp:positionV>
                <wp:extent cx="1695450" cy="1295400"/>
                <wp:effectExtent l="19050" t="19050" r="38100" b="38100"/>
                <wp:wrapNone/>
                <wp:docPr id="12" name="Двойная стрелка влево/вправо 12"/>
                <wp:cNvGraphicFramePr/>
                <a:graphic xmlns:a="http://schemas.openxmlformats.org/drawingml/2006/main">
                  <a:graphicData uri="http://schemas.microsoft.com/office/word/2010/wordprocessingShape">
                    <wps:wsp>
                      <wps:cNvSpPr/>
                      <wps:spPr>
                        <a:xfrm>
                          <a:off x="0" y="0"/>
                          <a:ext cx="1695450" cy="1295400"/>
                        </a:xfrm>
                        <a:prstGeom prst="leftRightArrow">
                          <a:avLst/>
                        </a:prstGeom>
                        <a:noFill/>
                        <a:ln w="12700" cap="flat" cmpd="sng" algn="ctr">
                          <a:solidFill>
                            <a:srgbClr val="5B9BD5">
                              <a:shade val="50000"/>
                            </a:srgbClr>
                          </a:solidFill>
                          <a:prstDash val="solid"/>
                          <a:miter lim="800000"/>
                        </a:ln>
                        <a:effectLst/>
                      </wps:spPr>
                      <wps:txbx>
                        <w:txbxContent>
                          <w:p w:rsidR="00390777" w:rsidRPr="009F5F5D" w:rsidRDefault="00390777" w:rsidP="00390777">
                            <w:pPr>
                              <w:jc w:val="center"/>
                              <w:rPr>
                                <w:color w:val="000000" w:themeColor="text1"/>
                                <w:sz w:val="24"/>
                                <w:szCs w:val="24"/>
                              </w:rPr>
                            </w:pPr>
                            <w:r>
                              <w:rPr>
                                <w:color w:val="000000" w:themeColor="text1"/>
                                <w:sz w:val="24"/>
                                <w:szCs w:val="24"/>
                              </w:rPr>
                              <w:t>м</w:t>
                            </w:r>
                            <w:r w:rsidRPr="009F5F5D">
                              <w:rPr>
                                <w:color w:val="000000" w:themeColor="text1"/>
                                <w:sz w:val="24"/>
                                <w:szCs w:val="24"/>
                              </w:rPr>
                              <w:t>аршрути-</w:t>
                            </w:r>
                          </w:p>
                          <w:p w:rsidR="00390777" w:rsidRPr="009F5F5D" w:rsidRDefault="00390777" w:rsidP="00390777">
                            <w:pPr>
                              <w:jc w:val="center"/>
                              <w:rPr>
                                <w:color w:val="000000" w:themeColor="text1"/>
                                <w:sz w:val="24"/>
                                <w:szCs w:val="24"/>
                              </w:rPr>
                            </w:pPr>
                            <w:r w:rsidRPr="009F5F5D">
                              <w:rPr>
                                <w:color w:val="000000" w:themeColor="text1"/>
                                <w:sz w:val="24"/>
                                <w:szCs w:val="24"/>
                              </w:rPr>
                              <w:t>зация пациента</w:t>
                            </w:r>
                            <w:r>
                              <w:rPr>
                                <w:color w:val="000000" w:themeColor="text1"/>
                                <w:sz w:val="24"/>
                                <w:szCs w:val="24"/>
                              </w:rPr>
                              <w:t xml:space="preserve"> бригадой СМП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3E3D1B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12" o:spid="_x0000_s1030" type="#_x0000_t69" style="position:absolute;left:0;text-align:left;margin-left:0;margin-top:2.2pt;width:133.5pt;height:102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dwAIAADQFAAAOAAAAZHJzL2Uyb0RvYy54bWysVM1uEzEQviPxDpbvdJMo6U/UpEobFSFV&#10;bUWLena83uxKXtvYTjblBLwAFx6kQuIAFfAKmzfis3fTRoUTIgdnZmf8jf19Mz48WpWSLIV1hVYj&#10;2t3pUCIU12mh5iP65vr0xT4lzjOVMqmVGNFb4ejR+Pmzw8oMRU/nWqbCEoAoN6zMiObem2GSOJ6L&#10;krkdbYRCMNO2ZB6unSepZRXQS5n0Op3dpNI2NVZz4Ry+TpsgHUf8LBPcX2SZE57IEcXZfFxtXGdh&#10;TcaHbDi3zOQFb4/B/uEUJSsUij5ATZlnZGGLP6DKglvtdOZ3uC4TnWUFF/EOuE238+Q2VzkzIt4F&#10;5DjzQJP7f7D8fHlpSZFCux4lipXQqP5cf6l/1t/qH/Xd+hNZf1h/XL+vv9b39ff6jiB2DwcZCZZf&#10;iNwFh2A/yKyMGwLzylza1nMwAzOrzJbhH3cmqyjA7YMAYuUJx8fu7sGgP4BOHLFuD04nSpQ8bjfW&#10;+ZdClyQYIypF5l8X89xPrNVVlIAtz5xHcWzaJIe6Sp8WUka9pSJVwN8DOuEMbZdJ5mGWBkQ4NaeE&#10;yTn6mXsbIZ2WRRq2ByBn57MTacmSoacGxwfH00GTlLNUtF87+AU6cIY2vbG3ccLhpszlzZZYomnH&#10;svCYCVmUI7ofgDZIUoXyInZ1e8VAd0NwsPxqtopa9jdSzHR6C32tbhrfGX5aoOwZc/6SWXQ6CMD0&#10;+gssmdRgRbcWJbm27/72PeSjARGlpMLkgLG3C2YFJfKVQmsedPv9MGrR6Q/2enDsdmS2HVGL8kSD&#10;yC7eCcOjGfK93JiZ1eUNhnwSqiLEFEftRpvWOfHNROOZ4GIyiWkYL8P8mboyPIAH5gLh16sbZk3b&#10;PB59d643U8aGTzqnyW16Z7LwOitiWwWmG16haXAwmlHd9hkJs7/tx6zHx278GwAA//8DAFBLAwQU&#10;AAYACAAAACEAxydWCNwAAAAGAQAADwAAAGRycy9kb3ducmV2LnhtbEyPwU7DMBBE70j8g7VI3Kid&#10;EpUqxKkQghup1ICQuLnxkkTE6xA7bfL3LCe4zWhWM2/z3ex6ccIxdJ40JCsFAqn2tqNGw9vr880W&#10;RIiGrOk9oYYFA+yKy4vcZNaf6YCnKjaCSyhkRkMb45BJGeoWnQkrPyBx9ulHZyLbsZF2NGcud71c&#10;K7WRznTEC60Z8LHF+quanIaPl6eylEupbvfTd/VuE0yWw17r66v54R5ExDn+HcMvPqNDwUxHP5EN&#10;otfAj0QNaQqCw/Xmjv2RhdqmIItc/scvfgAAAP//AwBQSwECLQAUAAYACAAAACEAtoM4kv4AAADh&#10;AQAAEwAAAAAAAAAAAAAAAAAAAAAAW0NvbnRlbnRfVHlwZXNdLnhtbFBLAQItABQABgAIAAAAIQA4&#10;/SH/1gAAAJQBAAALAAAAAAAAAAAAAAAAAC8BAABfcmVscy8ucmVsc1BLAQItABQABgAIAAAAIQB+&#10;nCcdwAIAADQFAAAOAAAAAAAAAAAAAAAAAC4CAABkcnMvZTJvRG9jLnhtbFBLAQItABQABgAIAAAA&#10;IQDHJ1YI3AAAAAYBAAAPAAAAAAAAAAAAAAAAABoFAABkcnMvZG93bnJldi54bWxQSwUGAAAAAAQA&#10;BADzAAAAIwYAAAAA&#10;" adj="8252" filled="f" strokecolor="#41719c" strokeweight="1pt">
                <v:textbox>
                  <w:txbxContent>
                    <w:p w:rsidR="00390777" w:rsidRPr="009F5F5D" w:rsidRDefault="00390777" w:rsidP="00390777">
                      <w:pPr>
                        <w:jc w:val="center"/>
                        <w:rPr>
                          <w:color w:val="000000" w:themeColor="text1"/>
                          <w:sz w:val="24"/>
                          <w:szCs w:val="24"/>
                        </w:rPr>
                      </w:pPr>
                      <w:proofErr w:type="spellStart"/>
                      <w:r>
                        <w:rPr>
                          <w:color w:val="000000" w:themeColor="text1"/>
                          <w:sz w:val="24"/>
                          <w:szCs w:val="24"/>
                        </w:rPr>
                        <w:t>м</w:t>
                      </w:r>
                      <w:r w:rsidRPr="009F5F5D">
                        <w:rPr>
                          <w:color w:val="000000" w:themeColor="text1"/>
                          <w:sz w:val="24"/>
                          <w:szCs w:val="24"/>
                        </w:rPr>
                        <w:t>аршрути</w:t>
                      </w:r>
                      <w:proofErr w:type="spellEnd"/>
                      <w:r w:rsidRPr="009F5F5D">
                        <w:rPr>
                          <w:color w:val="000000" w:themeColor="text1"/>
                          <w:sz w:val="24"/>
                          <w:szCs w:val="24"/>
                        </w:rPr>
                        <w:t>-</w:t>
                      </w:r>
                    </w:p>
                    <w:p w:rsidR="00390777" w:rsidRPr="009F5F5D" w:rsidRDefault="00390777" w:rsidP="00390777">
                      <w:pPr>
                        <w:jc w:val="center"/>
                        <w:rPr>
                          <w:color w:val="000000" w:themeColor="text1"/>
                          <w:sz w:val="24"/>
                          <w:szCs w:val="24"/>
                        </w:rPr>
                      </w:pPr>
                      <w:proofErr w:type="spellStart"/>
                      <w:r w:rsidRPr="009F5F5D">
                        <w:rPr>
                          <w:color w:val="000000" w:themeColor="text1"/>
                          <w:sz w:val="24"/>
                          <w:szCs w:val="24"/>
                        </w:rPr>
                        <w:t>зация</w:t>
                      </w:r>
                      <w:proofErr w:type="spellEnd"/>
                      <w:r w:rsidRPr="009F5F5D">
                        <w:rPr>
                          <w:color w:val="000000" w:themeColor="text1"/>
                          <w:sz w:val="24"/>
                          <w:szCs w:val="24"/>
                        </w:rPr>
                        <w:t xml:space="preserve"> пациента</w:t>
                      </w:r>
                      <w:r>
                        <w:rPr>
                          <w:color w:val="000000" w:themeColor="text1"/>
                          <w:sz w:val="24"/>
                          <w:szCs w:val="24"/>
                        </w:rPr>
                        <w:t xml:space="preserve"> бригадой СМП</w:t>
                      </w:r>
                    </w:p>
                  </w:txbxContent>
                </v:textbox>
                <w10:wrap anchorx="margin"/>
              </v:shape>
            </w:pict>
          </mc:Fallback>
        </mc:AlternateContent>
      </w:r>
    </w:p>
    <w:p w:rsidR="00390777" w:rsidRPr="00390777" w:rsidRDefault="00390777" w:rsidP="00390777">
      <w:pPr>
        <w:suppressAutoHyphens/>
        <w:spacing w:after="0" w:line="240" w:lineRule="auto"/>
        <w:ind w:left="-142"/>
        <w:textAlignment w:val="baseline"/>
        <w:rPr>
          <w:rFonts w:eastAsia="Times New Roman" w:cs="Liberation Serif"/>
          <w:b/>
          <w:sz w:val="24"/>
          <w:szCs w:val="24"/>
          <w:lang w:eastAsia="ru-RU"/>
        </w:rPr>
      </w:pPr>
    </w:p>
    <w:p w:rsidR="00390777" w:rsidRPr="00390777" w:rsidRDefault="00390777" w:rsidP="00390777">
      <w:pPr>
        <w:suppressAutoHyphens/>
        <w:spacing w:after="0" w:line="240" w:lineRule="auto"/>
        <w:ind w:left="-142"/>
        <w:jc w:val="both"/>
        <w:textAlignment w:val="baseline"/>
        <w:rPr>
          <w:rFonts w:eastAsia="Times New Roman" w:cs="Liberation Serif"/>
          <w:szCs w:val="28"/>
          <w:lang w:eastAsia="ru-RU"/>
        </w:rPr>
      </w:pPr>
    </w:p>
    <w:p w:rsidR="00390777" w:rsidRDefault="00390777" w:rsidP="00390777">
      <w:pPr>
        <w:ind w:left="-142"/>
      </w:pPr>
    </w:p>
    <w:p w:rsidR="00390777" w:rsidRDefault="00390777" w:rsidP="00390777">
      <w:pPr>
        <w:ind w:left="-142"/>
      </w:pPr>
    </w:p>
    <w:p w:rsidR="00390777" w:rsidRDefault="00390777" w:rsidP="00390777">
      <w:pPr>
        <w:ind w:left="-142"/>
      </w:pPr>
    </w:p>
    <w:p w:rsidR="00390777" w:rsidRDefault="00390777" w:rsidP="00390777">
      <w:pPr>
        <w:ind w:left="-142"/>
      </w:pPr>
    </w:p>
    <w:p w:rsidR="00390777" w:rsidRDefault="00390777" w:rsidP="00390777">
      <w:pPr>
        <w:ind w:left="-142"/>
      </w:pPr>
    </w:p>
    <w:p w:rsidR="00390777" w:rsidRDefault="00390777" w:rsidP="00390777">
      <w:pPr>
        <w:ind w:left="-142"/>
      </w:pPr>
    </w:p>
    <w:p w:rsidR="00390777" w:rsidRDefault="00390777" w:rsidP="00390777">
      <w:pPr>
        <w:ind w:left="-142"/>
      </w:pPr>
    </w:p>
    <w:p w:rsidR="00390777" w:rsidRDefault="00390777" w:rsidP="00390777">
      <w:pPr>
        <w:ind w:left="-142"/>
      </w:pPr>
    </w:p>
    <w:p w:rsidR="00390777" w:rsidRDefault="00390777" w:rsidP="00390777">
      <w:pPr>
        <w:ind w:left="-142"/>
      </w:pPr>
    </w:p>
    <w:p w:rsidR="00390777" w:rsidRDefault="00390777" w:rsidP="00390777">
      <w:pPr>
        <w:ind w:left="-142"/>
      </w:pPr>
    </w:p>
    <w:p w:rsidR="00390777" w:rsidRDefault="00390777" w:rsidP="00390777">
      <w:pPr>
        <w:ind w:left="-142"/>
      </w:pPr>
    </w:p>
    <w:p w:rsidR="00390777" w:rsidRDefault="006B406E" w:rsidP="00390777">
      <w:pPr>
        <w:ind w:left="-142"/>
      </w:pPr>
      <w:r w:rsidRPr="00390777">
        <w:rPr>
          <w:rFonts w:asciiTheme="minorHAnsi" w:hAnsiTheme="minorHAnsi" w:cs="Times New Roman"/>
          <w:noProof/>
          <w:sz w:val="22"/>
          <w:szCs w:val="20"/>
          <w:lang w:eastAsia="ru-RU"/>
        </w:rPr>
        <mc:AlternateContent>
          <mc:Choice Requires="wps">
            <w:drawing>
              <wp:anchor distT="0" distB="0" distL="114300" distR="114300" simplePos="0" relativeHeight="251668480" behindDoc="0" locked="0" layoutInCell="1" allowOverlap="1" wp14:anchorId="0556B6F2" wp14:editId="6AB525F2">
                <wp:simplePos x="0" y="0"/>
                <wp:positionH relativeFrom="margin">
                  <wp:align>left</wp:align>
                </wp:positionH>
                <wp:positionV relativeFrom="paragraph">
                  <wp:posOffset>91439</wp:posOffset>
                </wp:positionV>
                <wp:extent cx="6267450" cy="1552575"/>
                <wp:effectExtent l="0" t="0" r="19050" b="28575"/>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6267450" cy="1552575"/>
                        </a:xfrm>
                        <a:prstGeom prst="roundRect">
                          <a:avLst/>
                        </a:prstGeom>
                        <a:noFill/>
                        <a:ln w="12700" cap="flat" cmpd="sng" algn="ctr">
                          <a:solidFill>
                            <a:srgbClr val="5B9BD5">
                              <a:shade val="50000"/>
                            </a:srgbClr>
                          </a:solidFill>
                          <a:prstDash val="solid"/>
                          <a:miter lim="800000"/>
                        </a:ln>
                        <a:effectLst/>
                      </wps:spPr>
                      <wps:txbx>
                        <w:txbxContent>
                          <w:p w:rsidR="00390777" w:rsidRPr="006D481A" w:rsidRDefault="00390777" w:rsidP="00390777">
                            <w:pPr>
                              <w:spacing w:after="0"/>
                              <w:contextualSpacing/>
                              <w:jc w:val="both"/>
                              <w:rPr>
                                <w:color w:val="000000" w:themeColor="text1"/>
                                <w:sz w:val="24"/>
                                <w:szCs w:val="24"/>
                              </w:rPr>
                            </w:pPr>
                            <w:r w:rsidRPr="001A3E99">
                              <w:rPr>
                                <w:color w:val="000000" w:themeColor="text1"/>
                                <w:sz w:val="24"/>
                                <w:szCs w:val="24"/>
                              </w:rPr>
                              <w:t>В случае отсутствия у пациента показаний для проведения эндоваскулярной тромбэкстракции по результатам обследования в прие</w:t>
                            </w:r>
                            <w:r>
                              <w:rPr>
                                <w:color w:val="000000" w:themeColor="text1"/>
                                <w:sz w:val="24"/>
                                <w:szCs w:val="24"/>
                              </w:rPr>
                              <w:t>мном покое и отсутствии мест</w:t>
                            </w:r>
                            <w:r>
                              <w:rPr>
                                <w:color w:val="000000" w:themeColor="text1"/>
                                <w:sz w:val="24"/>
                                <w:szCs w:val="24"/>
                              </w:rPr>
                              <w:br/>
                            </w:r>
                            <w:r w:rsidRPr="001A3E99">
                              <w:rPr>
                                <w:color w:val="000000" w:themeColor="text1"/>
                                <w:sz w:val="24"/>
                                <w:szCs w:val="24"/>
                              </w:rPr>
                              <w:t xml:space="preserve">в </w:t>
                            </w:r>
                            <w:r w:rsidR="005A1C7A">
                              <w:rPr>
                                <w:color w:val="000000" w:themeColor="text1"/>
                                <w:sz w:val="24"/>
                                <w:szCs w:val="24"/>
                              </w:rPr>
                              <w:t>первичном сосудистом отделении</w:t>
                            </w:r>
                            <w:r w:rsidRPr="001A3E99">
                              <w:rPr>
                                <w:color w:val="000000" w:themeColor="text1"/>
                                <w:sz w:val="24"/>
                                <w:szCs w:val="24"/>
                              </w:rPr>
                              <w:t xml:space="preserve"> дежурный невролог </w:t>
                            </w:r>
                            <w:r>
                              <w:rPr>
                                <w:color w:val="000000" w:themeColor="text1"/>
                                <w:sz w:val="24"/>
                                <w:szCs w:val="24"/>
                              </w:rPr>
                              <w:t xml:space="preserve">незамедлительно </w:t>
                            </w:r>
                            <w:r w:rsidRPr="001A3E99">
                              <w:rPr>
                                <w:color w:val="000000" w:themeColor="text1"/>
                                <w:sz w:val="24"/>
                                <w:szCs w:val="24"/>
                              </w:rPr>
                              <w:t xml:space="preserve">извещает об этом </w:t>
                            </w:r>
                            <w:r>
                              <w:rPr>
                                <w:color w:val="000000" w:themeColor="text1"/>
                                <w:sz w:val="24"/>
                                <w:szCs w:val="24"/>
                              </w:rPr>
                              <w:t>бюро госпитализации</w:t>
                            </w:r>
                            <w:r w:rsidR="005A1C7A">
                              <w:rPr>
                                <w:color w:val="000000" w:themeColor="text1"/>
                                <w:sz w:val="24"/>
                                <w:szCs w:val="24"/>
                              </w:rPr>
                              <w:t xml:space="preserve"> </w:t>
                            </w:r>
                            <w:r w:rsidRPr="001A3E99">
                              <w:rPr>
                                <w:color w:val="000000" w:themeColor="text1"/>
                                <w:sz w:val="24"/>
                                <w:szCs w:val="24"/>
                              </w:rPr>
                              <w:t xml:space="preserve">ГБУЗ СО «Станция скорой медицинской помощи имени. В.Ф. Капиноса город Екатеринбург» с целью перегоспитализации пациента в другое </w:t>
                            </w:r>
                            <w:r>
                              <w:rPr>
                                <w:color w:val="000000" w:themeColor="text1"/>
                                <w:sz w:val="24"/>
                                <w:szCs w:val="24"/>
                              </w:rPr>
                              <w:t>ПСО. На период ожидания бригады СМП медицинская помощь в приемном отделении оказывается в полном объёме.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556B6F2" id="Скругленный прямоугольник 14" o:spid="_x0000_s1031" style="position:absolute;left:0;text-align:left;margin-left:0;margin-top:7.2pt;width:493.5pt;height:122.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mvQIAACsFAAAOAAAAZHJzL2Uyb0RvYy54bWysVM1uEzEQviPxDpbvdJMo27SrJlXaqAip&#10;KhUt6nni9WZX8h+281NOSBxB4hl4BoQELS2vsHkjxt5NWwonRA6b+f3s+WbGe/srKciCW1dpNaTd&#10;rQ4lXDGdV2o2pK/Pj57tUOI8qByEVnxIL7mj+6OnT/aWJuM9XWqRc0sQRLlsaYa09N5kSeJYySW4&#10;LW24QmehrQSPqp0luYUlokuR9Dqd7WSpbW6sZtw5tE4aJx1F/KLgzL8sCsc9EUOKd/Pxa+N3Gr7J&#10;aA+ymQVTVqy9BvzDLSRUCg+9g5qABzK31R9QsmJWO134LaZloouiYjzWgNV0O4+qOSvB8FgLkuPM&#10;HU3u/8Gyk8WpJVWOvetTokBij+rP9dX63fp9/aW+rr/WN/XN+kP9ndQ/0fip/lHfRtdtfb3+iM5v&#10;9RXBXCRyaVyGeGfm1LaaQzGwsiqsDP9YL1lF8i/vyOcrTxgat3vbg36KPWLo66ZpLx2kATW5TzfW&#10;+edcSxKEIbV6rvJX2OLIPCyOnW/iN3HhSKWPKiHQDplQZInQvUEnnAI4bYUAj6I0WL9TM0pAzHCM&#10;mbcR0mlR5SE9ZDs7mx4KSxaAo5Qe7B5M0iaohJy31g7+2ju34fH+v+GEy03AlU1KdIUUyGTlcRVE&#10;JYd0JwBtkIQKXh6HuS0xMN1wGyS/mq5iCyNfwTLV+SW21epm3p1hRxUeewzOn4LFAUcCcGn9S/wU&#10;QiMrupUoKbV9+zd7iMe5Qy8lS1wYZOzNHCynRLxQOJG73X4/bFhU+umgh4p96Jk+9Ki5PNRIZBef&#10;B8OiGOK92IiF1fICd3scTkUXKIZnN71plUPfLDK+DoyPxzEMt8qAP1ZnhgXwwFwg/Hx1Ada0c+Nx&#10;5E70ZrkgezQ5TWzIVHo897qo4ljd84o9DQpuZOxu+3qElX+ox6j7N270CwAA//8DAFBLAwQUAAYA&#10;CAAAACEAxmLmhN0AAAAHAQAADwAAAGRycy9kb3ducmV2LnhtbEyPzU7DMBCE70i8g7WVuFGnTYA0&#10;xKmqSlyQOJDyAE68+WnjdRS7beDpWU70ODOrmW/z7WwHccHJ944UrJYRCKTamZ5aBV+Ht8cUhA+a&#10;jB4coYJv9LAt7u9ynRl3pU+8lKEVXEI+0wq6EMZMSl93aLVfuhGJs8ZNVgeWUyvNpK9cbge5jqJn&#10;aXVPvNDpEfcd1qfybBXs4uPqUP5Yl7Txqfp4j/eNbUqlHhbz7hVEwDn8H8MfPqNDwUyVO5PxYlDA&#10;jwR2kwQEp5v0hY1Kwfop3YAscnnLX/wCAAD//wMAUEsBAi0AFAAGAAgAAAAhALaDOJL+AAAA4QEA&#10;ABMAAAAAAAAAAAAAAAAAAAAAAFtDb250ZW50X1R5cGVzXS54bWxQSwECLQAUAAYACAAAACEAOP0h&#10;/9YAAACUAQAACwAAAAAAAAAAAAAAAAAvAQAAX3JlbHMvLnJlbHNQSwECLQAUAAYACAAAACEAf0To&#10;pr0CAAArBQAADgAAAAAAAAAAAAAAAAAuAgAAZHJzL2Uyb0RvYy54bWxQSwECLQAUAAYACAAAACEA&#10;xmLmhN0AAAAHAQAADwAAAAAAAAAAAAAAAAAXBQAAZHJzL2Rvd25yZXYueG1sUEsFBgAAAAAEAAQA&#10;8wAAACEGAAAAAA==&#10;" filled="f" strokecolor="#41719c" strokeweight="1pt">
                <v:stroke joinstyle="miter"/>
                <v:textbox>
                  <w:txbxContent>
                    <w:p w:rsidR="00390777" w:rsidRPr="006D481A" w:rsidRDefault="00390777" w:rsidP="00390777">
                      <w:pPr>
                        <w:spacing w:after="0"/>
                        <w:contextualSpacing/>
                        <w:jc w:val="both"/>
                        <w:rPr>
                          <w:color w:val="000000" w:themeColor="text1"/>
                          <w:sz w:val="24"/>
                          <w:szCs w:val="24"/>
                        </w:rPr>
                      </w:pPr>
                      <w:r w:rsidRPr="001A3E99">
                        <w:rPr>
                          <w:color w:val="000000" w:themeColor="text1"/>
                          <w:sz w:val="24"/>
                          <w:szCs w:val="24"/>
                        </w:rPr>
                        <w:t xml:space="preserve">В случае отсутствия у пациента показаний для проведения </w:t>
                      </w:r>
                      <w:proofErr w:type="spellStart"/>
                      <w:r w:rsidRPr="001A3E99">
                        <w:rPr>
                          <w:color w:val="000000" w:themeColor="text1"/>
                          <w:sz w:val="24"/>
                          <w:szCs w:val="24"/>
                        </w:rPr>
                        <w:t>эндоваскулярной</w:t>
                      </w:r>
                      <w:proofErr w:type="spellEnd"/>
                      <w:r w:rsidRPr="001A3E99">
                        <w:rPr>
                          <w:color w:val="000000" w:themeColor="text1"/>
                          <w:sz w:val="24"/>
                          <w:szCs w:val="24"/>
                        </w:rPr>
                        <w:t xml:space="preserve"> </w:t>
                      </w:r>
                      <w:proofErr w:type="spellStart"/>
                      <w:r w:rsidRPr="001A3E99">
                        <w:rPr>
                          <w:color w:val="000000" w:themeColor="text1"/>
                          <w:sz w:val="24"/>
                          <w:szCs w:val="24"/>
                        </w:rPr>
                        <w:t>тромбэкстракции</w:t>
                      </w:r>
                      <w:proofErr w:type="spellEnd"/>
                      <w:r w:rsidRPr="001A3E99">
                        <w:rPr>
                          <w:color w:val="000000" w:themeColor="text1"/>
                          <w:sz w:val="24"/>
                          <w:szCs w:val="24"/>
                        </w:rPr>
                        <w:t xml:space="preserve"> по результатам обследования в прие</w:t>
                      </w:r>
                      <w:r>
                        <w:rPr>
                          <w:color w:val="000000" w:themeColor="text1"/>
                          <w:sz w:val="24"/>
                          <w:szCs w:val="24"/>
                        </w:rPr>
                        <w:t>мном покое и отсутствии мест</w:t>
                      </w:r>
                      <w:r>
                        <w:rPr>
                          <w:color w:val="000000" w:themeColor="text1"/>
                          <w:sz w:val="24"/>
                          <w:szCs w:val="24"/>
                        </w:rPr>
                        <w:br/>
                      </w:r>
                      <w:r w:rsidRPr="001A3E99">
                        <w:rPr>
                          <w:color w:val="000000" w:themeColor="text1"/>
                          <w:sz w:val="24"/>
                          <w:szCs w:val="24"/>
                        </w:rPr>
                        <w:t xml:space="preserve">в </w:t>
                      </w:r>
                      <w:r w:rsidR="005A1C7A">
                        <w:rPr>
                          <w:color w:val="000000" w:themeColor="text1"/>
                          <w:sz w:val="24"/>
                          <w:szCs w:val="24"/>
                        </w:rPr>
                        <w:t>первичном сосудистом отделении</w:t>
                      </w:r>
                      <w:r w:rsidRPr="001A3E99">
                        <w:rPr>
                          <w:color w:val="000000" w:themeColor="text1"/>
                          <w:sz w:val="24"/>
                          <w:szCs w:val="24"/>
                        </w:rPr>
                        <w:t xml:space="preserve"> дежурный невролог </w:t>
                      </w:r>
                      <w:r>
                        <w:rPr>
                          <w:color w:val="000000" w:themeColor="text1"/>
                          <w:sz w:val="24"/>
                          <w:szCs w:val="24"/>
                        </w:rPr>
                        <w:t xml:space="preserve">незамедлительно </w:t>
                      </w:r>
                      <w:r w:rsidRPr="001A3E99">
                        <w:rPr>
                          <w:color w:val="000000" w:themeColor="text1"/>
                          <w:sz w:val="24"/>
                          <w:szCs w:val="24"/>
                        </w:rPr>
                        <w:t xml:space="preserve">извещает об этом </w:t>
                      </w:r>
                      <w:r>
                        <w:rPr>
                          <w:color w:val="000000" w:themeColor="text1"/>
                          <w:sz w:val="24"/>
                          <w:szCs w:val="24"/>
                        </w:rPr>
                        <w:t>бюро госпитализации</w:t>
                      </w:r>
                      <w:r w:rsidR="005A1C7A">
                        <w:rPr>
                          <w:color w:val="000000" w:themeColor="text1"/>
                          <w:sz w:val="24"/>
                          <w:szCs w:val="24"/>
                        </w:rPr>
                        <w:t xml:space="preserve"> </w:t>
                      </w:r>
                      <w:r w:rsidRPr="001A3E99">
                        <w:rPr>
                          <w:color w:val="000000" w:themeColor="text1"/>
                          <w:sz w:val="24"/>
                          <w:szCs w:val="24"/>
                        </w:rPr>
                        <w:t xml:space="preserve">ГБУЗ СО «Станция скорой медицинской помощи имени. В.Ф. Капиноса город Екатеринбург» с целью </w:t>
                      </w:r>
                      <w:proofErr w:type="spellStart"/>
                      <w:r w:rsidRPr="001A3E99">
                        <w:rPr>
                          <w:color w:val="000000" w:themeColor="text1"/>
                          <w:sz w:val="24"/>
                          <w:szCs w:val="24"/>
                        </w:rPr>
                        <w:t>перегоспитализации</w:t>
                      </w:r>
                      <w:proofErr w:type="spellEnd"/>
                      <w:r w:rsidRPr="001A3E99">
                        <w:rPr>
                          <w:color w:val="000000" w:themeColor="text1"/>
                          <w:sz w:val="24"/>
                          <w:szCs w:val="24"/>
                        </w:rPr>
                        <w:t xml:space="preserve"> пациента в другое </w:t>
                      </w:r>
                      <w:r>
                        <w:rPr>
                          <w:color w:val="000000" w:themeColor="text1"/>
                          <w:sz w:val="24"/>
                          <w:szCs w:val="24"/>
                        </w:rPr>
                        <w:t>ПСО. На период ожидания бригады СМП медицинская помощь в приемном отделении оказывается в полном объёме.</w:t>
                      </w:r>
                    </w:p>
                  </w:txbxContent>
                </v:textbox>
                <w10:wrap anchorx="margin"/>
              </v:roundrect>
            </w:pict>
          </mc:Fallback>
        </mc:AlternateContent>
      </w:r>
    </w:p>
    <w:p w:rsidR="00390777" w:rsidRDefault="00390777" w:rsidP="00390777">
      <w:pPr>
        <w:suppressAutoHyphens/>
        <w:spacing w:after="0" w:line="240" w:lineRule="auto"/>
        <w:ind w:left="4820"/>
        <w:textAlignment w:val="baseline"/>
        <w:rPr>
          <w:rFonts w:eastAsia="Times New Roman" w:cs="Liberation Serif"/>
          <w:sz w:val="24"/>
          <w:szCs w:val="24"/>
          <w:lang w:eastAsia="ru-RU"/>
        </w:rPr>
      </w:pPr>
    </w:p>
    <w:p w:rsidR="006B406E" w:rsidRDefault="006B406E" w:rsidP="00390777">
      <w:pPr>
        <w:suppressAutoHyphens/>
        <w:spacing w:after="0" w:line="240" w:lineRule="auto"/>
        <w:ind w:left="4820"/>
        <w:textAlignment w:val="baseline"/>
        <w:rPr>
          <w:rFonts w:eastAsia="Times New Roman" w:cs="Liberation Serif"/>
          <w:sz w:val="24"/>
          <w:szCs w:val="24"/>
          <w:lang w:eastAsia="ru-RU"/>
        </w:rPr>
      </w:pPr>
    </w:p>
    <w:p w:rsidR="005A1C7A" w:rsidRDefault="005A1C7A" w:rsidP="00390777">
      <w:pPr>
        <w:suppressAutoHyphens/>
        <w:spacing w:after="0" w:line="240" w:lineRule="auto"/>
        <w:ind w:left="4820"/>
        <w:textAlignment w:val="baseline"/>
        <w:rPr>
          <w:rFonts w:eastAsia="Times New Roman" w:cs="Liberation Serif"/>
          <w:sz w:val="24"/>
          <w:szCs w:val="24"/>
          <w:lang w:eastAsia="ru-RU"/>
        </w:rPr>
      </w:pPr>
    </w:p>
    <w:p w:rsidR="005A1C7A" w:rsidRDefault="005A1C7A" w:rsidP="00390777">
      <w:pPr>
        <w:suppressAutoHyphens/>
        <w:spacing w:after="0" w:line="240" w:lineRule="auto"/>
        <w:ind w:left="4820"/>
        <w:textAlignment w:val="baseline"/>
        <w:rPr>
          <w:rFonts w:eastAsia="Times New Roman" w:cs="Liberation Serif"/>
          <w:sz w:val="24"/>
          <w:szCs w:val="24"/>
          <w:lang w:eastAsia="ru-RU"/>
        </w:rPr>
      </w:pPr>
    </w:p>
    <w:p w:rsidR="00390777" w:rsidRPr="00390777" w:rsidRDefault="006B406E" w:rsidP="006B406E">
      <w:pPr>
        <w:suppressAutoHyphens/>
        <w:spacing w:after="0" w:line="240" w:lineRule="auto"/>
        <w:ind w:left="5245"/>
        <w:textAlignment w:val="baseline"/>
        <w:rPr>
          <w:rFonts w:eastAsia="Times New Roman" w:cs="Liberation Serif"/>
          <w:sz w:val="24"/>
          <w:szCs w:val="24"/>
          <w:lang w:eastAsia="ru-RU"/>
        </w:rPr>
      </w:pPr>
      <w:r>
        <w:rPr>
          <w:rFonts w:eastAsia="Times New Roman" w:cs="Liberation Serif"/>
          <w:sz w:val="24"/>
          <w:szCs w:val="24"/>
          <w:lang w:eastAsia="ru-RU"/>
        </w:rPr>
        <w:lastRenderedPageBreak/>
        <w:t xml:space="preserve">       </w:t>
      </w:r>
      <w:r w:rsidR="00390777" w:rsidRPr="00390777">
        <w:rPr>
          <w:rFonts w:eastAsia="Times New Roman" w:cs="Liberation Serif"/>
          <w:sz w:val="24"/>
          <w:szCs w:val="24"/>
          <w:lang w:eastAsia="ru-RU"/>
        </w:rPr>
        <w:t xml:space="preserve">Приложение № 2 </w:t>
      </w:r>
    </w:p>
    <w:p w:rsidR="00390777" w:rsidRPr="00390777" w:rsidRDefault="00390777" w:rsidP="006B406E">
      <w:pPr>
        <w:tabs>
          <w:tab w:val="left" w:pos="3402"/>
          <w:tab w:val="left" w:pos="4395"/>
        </w:tabs>
        <w:suppressAutoHyphens/>
        <w:spacing w:after="0" w:line="240" w:lineRule="auto"/>
        <w:ind w:left="5245"/>
        <w:textAlignment w:val="baseline"/>
        <w:rPr>
          <w:rFonts w:eastAsia="Times New Roman" w:cs="Liberation Serif"/>
          <w:sz w:val="24"/>
          <w:szCs w:val="24"/>
          <w:lang w:eastAsia="ru-RU"/>
        </w:rPr>
      </w:pPr>
      <w:r w:rsidRPr="00390777">
        <w:rPr>
          <w:rFonts w:eastAsia="Times New Roman" w:cs="Liberation Serif"/>
          <w:sz w:val="24"/>
          <w:szCs w:val="24"/>
          <w:lang w:eastAsia="ru-RU"/>
        </w:rPr>
        <w:t xml:space="preserve">       к приказу Министерства здравоохранения </w:t>
      </w:r>
    </w:p>
    <w:p w:rsidR="00390777" w:rsidRPr="00390777" w:rsidRDefault="00390777" w:rsidP="006B406E">
      <w:pPr>
        <w:tabs>
          <w:tab w:val="left" w:pos="3402"/>
          <w:tab w:val="left" w:pos="4820"/>
        </w:tabs>
        <w:suppressAutoHyphens/>
        <w:spacing w:after="0" w:line="240" w:lineRule="auto"/>
        <w:ind w:left="5245"/>
        <w:textAlignment w:val="baseline"/>
        <w:rPr>
          <w:rFonts w:eastAsia="Times New Roman" w:cs="Liberation Serif"/>
          <w:sz w:val="24"/>
          <w:szCs w:val="24"/>
          <w:lang w:eastAsia="ru-RU"/>
        </w:rPr>
      </w:pPr>
      <w:r w:rsidRPr="00390777">
        <w:rPr>
          <w:rFonts w:eastAsia="Times New Roman" w:cs="Liberation Serif"/>
          <w:sz w:val="24"/>
          <w:szCs w:val="24"/>
          <w:lang w:eastAsia="ru-RU"/>
        </w:rPr>
        <w:t xml:space="preserve">       Свердловской области </w:t>
      </w:r>
    </w:p>
    <w:p w:rsidR="00390777" w:rsidRPr="00390777" w:rsidRDefault="00390777" w:rsidP="006B406E">
      <w:pPr>
        <w:tabs>
          <w:tab w:val="left" w:pos="3402"/>
          <w:tab w:val="left" w:pos="4820"/>
        </w:tabs>
        <w:suppressAutoHyphens/>
        <w:spacing w:after="0" w:line="240" w:lineRule="auto"/>
        <w:ind w:left="5245"/>
        <w:textAlignment w:val="baseline"/>
        <w:rPr>
          <w:rFonts w:eastAsia="Times New Roman" w:cs="Liberation Serif"/>
          <w:sz w:val="24"/>
          <w:szCs w:val="24"/>
          <w:lang w:eastAsia="ru-RU"/>
        </w:rPr>
      </w:pPr>
      <w:r w:rsidRPr="00390777">
        <w:rPr>
          <w:rFonts w:eastAsia="Times New Roman" w:cs="Liberation Serif"/>
          <w:sz w:val="24"/>
          <w:szCs w:val="24"/>
          <w:lang w:eastAsia="ru-RU"/>
        </w:rPr>
        <w:t xml:space="preserve">       от _______№________   </w:t>
      </w:r>
    </w:p>
    <w:p w:rsidR="00390777" w:rsidRPr="00390777" w:rsidRDefault="00390777" w:rsidP="00390777">
      <w:pPr>
        <w:suppressAutoHyphens/>
        <w:spacing w:after="0" w:line="240" w:lineRule="auto"/>
        <w:ind w:left="4820"/>
        <w:textAlignment w:val="baseline"/>
        <w:rPr>
          <w:rFonts w:eastAsia="Times New Roman" w:cs="Liberation Serif"/>
          <w:sz w:val="24"/>
          <w:szCs w:val="24"/>
          <w:lang w:eastAsia="ru-RU"/>
        </w:rPr>
      </w:pPr>
      <w:r w:rsidRPr="00390777">
        <w:rPr>
          <w:rFonts w:eastAsia="Times New Roman" w:cs="Liberation Serif"/>
          <w:sz w:val="24"/>
          <w:szCs w:val="24"/>
          <w:lang w:eastAsia="ru-RU"/>
        </w:rPr>
        <w:t xml:space="preserve">                                                                   </w:t>
      </w:r>
      <w:r w:rsidRPr="00390777">
        <w:rPr>
          <w:rFonts w:eastAsia="Times New Roman" w:cs="Liberation Serif"/>
          <w:szCs w:val="28"/>
          <w:lang w:eastAsia="ru-RU"/>
        </w:rPr>
        <w:t xml:space="preserve">                                                          </w:t>
      </w:r>
    </w:p>
    <w:p w:rsidR="00390777" w:rsidRPr="00390777" w:rsidRDefault="00390777" w:rsidP="00390777">
      <w:pPr>
        <w:tabs>
          <w:tab w:val="left" w:pos="3402"/>
          <w:tab w:val="left" w:pos="4395"/>
        </w:tabs>
        <w:suppressAutoHyphens/>
        <w:spacing w:after="0" w:line="240" w:lineRule="auto"/>
        <w:textAlignment w:val="baseline"/>
        <w:rPr>
          <w:rFonts w:eastAsia="Times New Roman" w:cs="Liberation Serif"/>
          <w:b/>
          <w:szCs w:val="24"/>
          <w:lang w:eastAsia="ru-RU"/>
        </w:rPr>
      </w:pPr>
    </w:p>
    <w:p w:rsidR="00390777" w:rsidRPr="00390777" w:rsidRDefault="00390777" w:rsidP="00390777">
      <w:pPr>
        <w:tabs>
          <w:tab w:val="left" w:pos="3402"/>
          <w:tab w:val="left" w:pos="4395"/>
        </w:tabs>
        <w:suppressAutoHyphens/>
        <w:spacing w:after="0" w:line="240" w:lineRule="auto"/>
        <w:jc w:val="center"/>
        <w:textAlignment w:val="baseline"/>
        <w:rPr>
          <w:rFonts w:eastAsia="Times New Roman" w:cs="Liberation Serif"/>
          <w:b/>
          <w:szCs w:val="24"/>
          <w:lang w:eastAsia="ru-RU"/>
        </w:rPr>
      </w:pPr>
      <w:r w:rsidRPr="00390777">
        <w:rPr>
          <w:rFonts w:eastAsia="Times New Roman" w:cs="Liberation Serif"/>
          <w:b/>
          <w:szCs w:val="24"/>
          <w:lang w:eastAsia="ru-RU"/>
        </w:rPr>
        <w:t xml:space="preserve">Перечень медицинских организаций </w:t>
      </w:r>
    </w:p>
    <w:p w:rsidR="00390777" w:rsidRPr="00390777" w:rsidRDefault="00390777" w:rsidP="00390777">
      <w:pPr>
        <w:tabs>
          <w:tab w:val="left" w:pos="3402"/>
          <w:tab w:val="left" w:pos="4395"/>
        </w:tabs>
        <w:suppressAutoHyphens/>
        <w:spacing w:after="0" w:line="240" w:lineRule="auto"/>
        <w:jc w:val="center"/>
        <w:textAlignment w:val="baseline"/>
        <w:rPr>
          <w:rFonts w:eastAsia="Times New Roman" w:cs="Liberation Serif"/>
          <w:b/>
          <w:szCs w:val="24"/>
          <w:lang w:eastAsia="ru-RU"/>
        </w:rPr>
      </w:pPr>
      <w:r w:rsidRPr="00390777">
        <w:rPr>
          <w:rFonts w:eastAsia="Times New Roman" w:cs="Liberation Serif"/>
          <w:b/>
          <w:szCs w:val="24"/>
          <w:lang w:eastAsia="ru-RU"/>
        </w:rPr>
        <w:t>Свердловской области, оказывающих специализированную,</w:t>
      </w:r>
    </w:p>
    <w:p w:rsidR="00390777" w:rsidRPr="00390777" w:rsidRDefault="00390777" w:rsidP="00390777">
      <w:pPr>
        <w:tabs>
          <w:tab w:val="left" w:pos="3402"/>
          <w:tab w:val="left" w:pos="4395"/>
        </w:tabs>
        <w:suppressAutoHyphens/>
        <w:spacing w:after="0" w:line="240" w:lineRule="auto"/>
        <w:jc w:val="center"/>
        <w:textAlignment w:val="baseline"/>
        <w:rPr>
          <w:rFonts w:eastAsia="Times New Roman" w:cs="Liberation Serif"/>
          <w:b/>
          <w:szCs w:val="24"/>
          <w:lang w:eastAsia="ru-RU"/>
        </w:rPr>
      </w:pPr>
      <w:r w:rsidRPr="00390777">
        <w:rPr>
          <w:rFonts w:eastAsia="Times New Roman" w:cs="Liberation Serif"/>
          <w:b/>
          <w:szCs w:val="24"/>
          <w:lang w:eastAsia="ru-RU"/>
        </w:rPr>
        <w:t>в том числе высокотехнологичную медицинскую помощь</w:t>
      </w:r>
    </w:p>
    <w:p w:rsidR="00390777" w:rsidRPr="00390777" w:rsidRDefault="00390777" w:rsidP="00390777">
      <w:pPr>
        <w:tabs>
          <w:tab w:val="left" w:pos="3402"/>
          <w:tab w:val="left" w:pos="4395"/>
        </w:tabs>
        <w:suppressAutoHyphens/>
        <w:spacing w:after="0" w:line="240" w:lineRule="auto"/>
        <w:jc w:val="center"/>
        <w:textAlignment w:val="baseline"/>
        <w:rPr>
          <w:rFonts w:eastAsia="Times New Roman" w:cs="Liberation Serif"/>
          <w:b/>
          <w:szCs w:val="24"/>
          <w:lang w:eastAsia="ru-RU"/>
        </w:rPr>
      </w:pPr>
      <w:r w:rsidRPr="00390777">
        <w:rPr>
          <w:rFonts w:eastAsia="Times New Roman" w:cs="Liberation Serif"/>
          <w:b/>
          <w:szCs w:val="24"/>
          <w:lang w:eastAsia="ru-RU"/>
        </w:rPr>
        <w:t>при</w:t>
      </w:r>
      <w:r w:rsidRPr="00390777">
        <w:rPr>
          <w:rFonts w:eastAsia="Times New Roman" w:cs="Liberation Serif"/>
          <w:b/>
          <w:i/>
          <w:szCs w:val="24"/>
          <w:lang w:eastAsia="ru-RU"/>
        </w:rPr>
        <w:t xml:space="preserve"> </w:t>
      </w:r>
      <w:r w:rsidRPr="00390777">
        <w:rPr>
          <w:rFonts w:eastAsia="Times New Roman" w:cs="Liberation Serif"/>
          <w:b/>
          <w:szCs w:val="24"/>
          <w:lang w:eastAsia="ru-RU"/>
        </w:rPr>
        <w:t>остром ишемическом инсульте</w:t>
      </w:r>
    </w:p>
    <w:p w:rsidR="00390777" w:rsidRPr="00390777" w:rsidRDefault="00390777" w:rsidP="00390777">
      <w:pPr>
        <w:tabs>
          <w:tab w:val="left" w:pos="3402"/>
          <w:tab w:val="left" w:pos="4395"/>
        </w:tabs>
        <w:suppressAutoHyphens/>
        <w:spacing w:after="0" w:line="240" w:lineRule="auto"/>
        <w:ind w:firstLine="4820"/>
        <w:textAlignment w:val="baseline"/>
        <w:rPr>
          <w:rFonts w:eastAsia="Times New Roman" w:cs="Liberation Serif"/>
          <w:sz w:val="24"/>
          <w:szCs w:val="24"/>
          <w:lang w:eastAsia="ru-RU"/>
        </w:rPr>
      </w:pPr>
    </w:p>
    <w:p w:rsidR="00390777" w:rsidRPr="00390777" w:rsidRDefault="00390777" w:rsidP="00390777">
      <w:pPr>
        <w:suppressAutoHyphens/>
        <w:spacing w:after="0" w:line="240" w:lineRule="auto"/>
        <w:jc w:val="center"/>
        <w:textAlignment w:val="baseline"/>
        <w:rPr>
          <w:rFonts w:ascii="Times New Roman" w:eastAsia="Times New Roman" w:hAnsi="Times New Roman" w:cs="Times New Roman"/>
          <w:color w:val="000000"/>
          <w:sz w:val="26"/>
          <w:szCs w:val="26"/>
          <w:highlight w:val="white"/>
          <w:lang w:eastAsia="ru-RU"/>
        </w:rPr>
      </w:pPr>
    </w:p>
    <w:tbl>
      <w:tblPr>
        <w:tblW w:w="5081" w:type="pct"/>
        <w:tblInd w:w="-5" w:type="dxa"/>
        <w:tblLayout w:type="fixed"/>
        <w:tblLook w:val="04A0" w:firstRow="1" w:lastRow="0" w:firstColumn="1" w:lastColumn="0" w:noHBand="0" w:noVBand="1"/>
      </w:tblPr>
      <w:tblGrid>
        <w:gridCol w:w="1276"/>
        <w:gridCol w:w="8942"/>
      </w:tblGrid>
      <w:tr w:rsidR="00390777" w:rsidRPr="00390777" w:rsidTr="00390777">
        <w:trPr>
          <w:trHeight w:val="92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0777" w:rsidRPr="00390777" w:rsidRDefault="00390777" w:rsidP="00390777">
            <w:pPr>
              <w:widowControl w:val="0"/>
              <w:suppressAutoHyphens/>
              <w:spacing w:after="0" w:line="240" w:lineRule="auto"/>
              <w:textAlignment w:val="baseline"/>
              <w:rPr>
                <w:rFonts w:eastAsia="Times New Roman" w:cs="Liberation Serif"/>
                <w:b/>
                <w:szCs w:val="28"/>
                <w:lang w:eastAsia="ru-RU"/>
              </w:rPr>
            </w:pPr>
            <w:r w:rsidRPr="00390777">
              <w:rPr>
                <w:rFonts w:eastAsia="Times New Roman" w:cs="Liberation Serif"/>
                <w:b/>
                <w:szCs w:val="28"/>
                <w:lang w:eastAsia="ru-RU"/>
              </w:rPr>
              <w:t>Номер строки</w:t>
            </w:r>
          </w:p>
        </w:tc>
        <w:tc>
          <w:tcPr>
            <w:tcW w:w="8942" w:type="dxa"/>
            <w:tcBorders>
              <w:top w:val="single" w:sz="4" w:space="0" w:color="000000"/>
              <w:left w:val="single" w:sz="4" w:space="0" w:color="000000"/>
              <w:bottom w:val="single" w:sz="4" w:space="0" w:color="000000"/>
              <w:right w:val="single" w:sz="4" w:space="0" w:color="auto"/>
            </w:tcBorders>
            <w:shd w:val="clear" w:color="auto" w:fill="auto"/>
            <w:vAlign w:val="center"/>
          </w:tcPr>
          <w:p w:rsidR="00390777" w:rsidRPr="00390777" w:rsidRDefault="00390777" w:rsidP="00390777">
            <w:pPr>
              <w:widowControl w:val="0"/>
              <w:suppressAutoHyphens/>
              <w:spacing w:after="0" w:line="240" w:lineRule="auto"/>
              <w:jc w:val="center"/>
              <w:textAlignment w:val="baseline"/>
              <w:rPr>
                <w:rFonts w:eastAsia="Times New Roman" w:cs="Liberation Serif"/>
                <w:b/>
                <w:szCs w:val="28"/>
                <w:lang w:eastAsia="ru-RU"/>
              </w:rPr>
            </w:pPr>
            <w:r w:rsidRPr="00390777">
              <w:rPr>
                <w:rFonts w:eastAsia="Times New Roman" w:cs="Liberation Serif"/>
                <w:b/>
                <w:szCs w:val="28"/>
                <w:lang w:eastAsia="ru-RU"/>
              </w:rPr>
              <w:t>Медицинская организация</w:t>
            </w:r>
          </w:p>
        </w:tc>
      </w:tr>
      <w:tr w:rsidR="00390777" w:rsidRPr="00390777" w:rsidTr="00390777">
        <w:trPr>
          <w:trHeight w:val="843"/>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77" w:rsidRPr="00390777" w:rsidRDefault="00390777" w:rsidP="00390777">
            <w:pPr>
              <w:widowControl w:val="0"/>
              <w:suppressAutoHyphens/>
              <w:spacing w:after="0" w:line="240" w:lineRule="auto"/>
              <w:jc w:val="both"/>
              <w:textAlignment w:val="baseline"/>
              <w:rPr>
                <w:rFonts w:eastAsia="Times New Roman" w:cs="Liberation Serif"/>
                <w:szCs w:val="28"/>
                <w:lang w:eastAsia="ru-RU"/>
              </w:rPr>
            </w:pPr>
            <w:r w:rsidRPr="00390777">
              <w:rPr>
                <w:rFonts w:eastAsia="Times New Roman" w:cs="Liberation Serif"/>
                <w:szCs w:val="28"/>
                <w:lang w:eastAsia="ru-RU"/>
              </w:rPr>
              <w:t>1.</w:t>
            </w:r>
          </w:p>
        </w:tc>
        <w:tc>
          <w:tcPr>
            <w:tcW w:w="8942" w:type="dxa"/>
            <w:tcBorders>
              <w:top w:val="single" w:sz="4" w:space="0" w:color="000000"/>
              <w:left w:val="single" w:sz="4" w:space="0" w:color="000000"/>
              <w:bottom w:val="single" w:sz="4" w:space="0" w:color="000000"/>
              <w:right w:val="single" w:sz="4" w:space="0" w:color="auto"/>
            </w:tcBorders>
            <w:shd w:val="clear" w:color="auto" w:fill="auto"/>
            <w:vAlign w:val="center"/>
          </w:tcPr>
          <w:p w:rsidR="00390777" w:rsidRPr="00390777" w:rsidRDefault="00390777" w:rsidP="00390777">
            <w:pPr>
              <w:widowControl w:val="0"/>
              <w:suppressAutoHyphens/>
              <w:spacing w:after="0" w:line="240" w:lineRule="auto"/>
              <w:jc w:val="both"/>
              <w:textAlignment w:val="baseline"/>
              <w:rPr>
                <w:rFonts w:eastAsia="Times New Roman" w:cs="Liberation Serif"/>
                <w:szCs w:val="28"/>
                <w:lang w:eastAsia="ru-RU"/>
              </w:rPr>
            </w:pPr>
            <w:r w:rsidRPr="00390777">
              <w:rPr>
                <w:rFonts w:eastAsia="Times New Roman" w:cs="Liberation Serif"/>
                <w:szCs w:val="28"/>
                <w:lang w:eastAsia="ru-RU"/>
              </w:rPr>
              <w:t xml:space="preserve">Государственное автономное учреждение </w:t>
            </w:r>
          </w:p>
          <w:p w:rsidR="00390777" w:rsidRPr="00390777" w:rsidRDefault="00390777" w:rsidP="00390777">
            <w:pPr>
              <w:widowControl w:val="0"/>
              <w:suppressAutoHyphens/>
              <w:spacing w:after="0" w:line="240" w:lineRule="auto"/>
              <w:jc w:val="both"/>
              <w:textAlignment w:val="baseline"/>
              <w:rPr>
                <w:rFonts w:eastAsia="Times New Roman" w:cs="Liberation Serif"/>
                <w:szCs w:val="28"/>
                <w:lang w:eastAsia="ru-RU"/>
              </w:rPr>
            </w:pPr>
            <w:r w:rsidRPr="00390777">
              <w:rPr>
                <w:rFonts w:eastAsia="Times New Roman" w:cs="Liberation Serif"/>
                <w:szCs w:val="28"/>
                <w:lang w:eastAsia="ru-RU"/>
              </w:rPr>
              <w:t xml:space="preserve">здравоохранения Свердловской области </w:t>
            </w:r>
          </w:p>
          <w:p w:rsidR="00390777" w:rsidRPr="00390777" w:rsidRDefault="00390777" w:rsidP="00390777">
            <w:pPr>
              <w:widowControl w:val="0"/>
              <w:suppressAutoHyphens/>
              <w:spacing w:after="0" w:line="240" w:lineRule="auto"/>
              <w:jc w:val="both"/>
              <w:textAlignment w:val="baseline"/>
              <w:rPr>
                <w:rFonts w:eastAsia="Times New Roman" w:cs="Liberation Serif"/>
                <w:szCs w:val="28"/>
                <w:lang w:eastAsia="ru-RU"/>
              </w:rPr>
            </w:pPr>
            <w:r w:rsidRPr="00390777">
              <w:rPr>
                <w:rFonts w:eastAsia="Times New Roman" w:cs="Liberation Serif"/>
                <w:szCs w:val="28"/>
                <w:lang w:eastAsia="ru-RU"/>
              </w:rPr>
              <w:t>«Свердловская областная клиническая больница №1»</w:t>
            </w:r>
          </w:p>
        </w:tc>
      </w:tr>
      <w:tr w:rsidR="00390777" w:rsidRPr="00390777" w:rsidTr="00390777">
        <w:trPr>
          <w:trHeight w:val="937"/>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77" w:rsidRPr="00390777" w:rsidRDefault="00390777" w:rsidP="00390777">
            <w:pPr>
              <w:widowControl w:val="0"/>
              <w:suppressAutoHyphens/>
              <w:spacing w:after="0" w:line="240" w:lineRule="auto"/>
              <w:jc w:val="both"/>
              <w:textAlignment w:val="baseline"/>
              <w:rPr>
                <w:rFonts w:eastAsia="Times New Roman" w:cs="Liberation Serif"/>
                <w:szCs w:val="28"/>
                <w:lang w:eastAsia="ru-RU"/>
              </w:rPr>
            </w:pPr>
            <w:r w:rsidRPr="00390777">
              <w:rPr>
                <w:rFonts w:eastAsia="Times New Roman" w:cs="Liberation Serif"/>
                <w:szCs w:val="28"/>
                <w:lang w:eastAsia="ru-RU"/>
              </w:rPr>
              <w:t>2.</w:t>
            </w:r>
          </w:p>
        </w:tc>
        <w:tc>
          <w:tcPr>
            <w:tcW w:w="8942" w:type="dxa"/>
            <w:tcBorders>
              <w:top w:val="single" w:sz="4" w:space="0" w:color="000000"/>
              <w:left w:val="single" w:sz="4" w:space="0" w:color="000000"/>
              <w:bottom w:val="single" w:sz="4" w:space="0" w:color="000000"/>
              <w:right w:val="single" w:sz="4" w:space="0" w:color="auto"/>
            </w:tcBorders>
            <w:shd w:val="clear" w:color="auto" w:fill="auto"/>
            <w:vAlign w:val="center"/>
          </w:tcPr>
          <w:p w:rsidR="00390777" w:rsidRPr="00390777" w:rsidRDefault="00390777" w:rsidP="00390777">
            <w:pPr>
              <w:widowControl w:val="0"/>
              <w:suppressAutoHyphens/>
              <w:spacing w:after="0" w:line="240" w:lineRule="auto"/>
              <w:jc w:val="both"/>
              <w:textAlignment w:val="baseline"/>
              <w:rPr>
                <w:rFonts w:eastAsia="Times New Roman" w:cs="Liberation Serif"/>
                <w:szCs w:val="28"/>
                <w:lang w:eastAsia="ru-RU"/>
              </w:rPr>
            </w:pPr>
            <w:r w:rsidRPr="00390777">
              <w:rPr>
                <w:rFonts w:eastAsia="Times New Roman" w:cs="Liberation Serif"/>
                <w:szCs w:val="28"/>
                <w:lang w:eastAsia="ru-RU"/>
              </w:rPr>
              <w:t xml:space="preserve">Государственное автономное учреждение здравоохранения Свердловской области «Городская клиническая больница № 40 </w:t>
            </w:r>
          </w:p>
          <w:p w:rsidR="00390777" w:rsidRPr="00390777" w:rsidRDefault="00390777" w:rsidP="00390777">
            <w:pPr>
              <w:widowControl w:val="0"/>
              <w:suppressAutoHyphens/>
              <w:spacing w:after="0" w:line="240" w:lineRule="auto"/>
              <w:jc w:val="both"/>
              <w:textAlignment w:val="baseline"/>
              <w:rPr>
                <w:rFonts w:eastAsia="Times New Roman" w:cs="Liberation Serif"/>
                <w:szCs w:val="28"/>
                <w:lang w:eastAsia="ru-RU"/>
              </w:rPr>
            </w:pPr>
            <w:r w:rsidRPr="00390777">
              <w:rPr>
                <w:rFonts w:eastAsia="Times New Roman" w:cs="Liberation Serif"/>
                <w:szCs w:val="28"/>
                <w:lang w:eastAsia="ru-RU"/>
              </w:rPr>
              <w:t>город Екатеринбург»</w:t>
            </w:r>
          </w:p>
        </w:tc>
      </w:tr>
      <w:tr w:rsidR="00390777" w:rsidRPr="00390777" w:rsidTr="00390777">
        <w:trPr>
          <w:trHeight w:val="936"/>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77" w:rsidRPr="00390777" w:rsidRDefault="00390777" w:rsidP="00390777">
            <w:pPr>
              <w:widowControl w:val="0"/>
              <w:suppressAutoHyphens/>
              <w:spacing w:after="0" w:line="240" w:lineRule="auto"/>
              <w:jc w:val="both"/>
              <w:textAlignment w:val="baseline"/>
              <w:rPr>
                <w:rFonts w:eastAsia="Times New Roman" w:cs="Liberation Serif"/>
                <w:szCs w:val="28"/>
                <w:lang w:eastAsia="ru-RU"/>
              </w:rPr>
            </w:pPr>
            <w:r w:rsidRPr="00390777">
              <w:rPr>
                <w:rFonts w:eastAsia="Times New Roman" w:cs="Liberation Serif"/>
                <w:szCs w:val="28"/>
                <w:lang w:eastAsia="ru-RU"/>
              </w:rPr>
              <w:t>3.</w:t>
            </w:r>
          </w:p>
        </w:tc>
        <w:tc>
          <w:tcPr>
            <w:tcW w:w="8942" w:type="dxa"/>
            <w:tcBorders>
              <w:top w:val="single" w:sz="4" w:space="0" w:color="000000"/>
              <w:left w:val="single" w:sz="4" w:space="0" w:color="000000"/>
              <w:bottom w:val="single" w:sz="4" w:space="0" w:color="000000"/>
              <w:right w:val="single" w:sz="4" w:space="0" w:color="auto"/>
            </w:tcBorders>
            <w:shd w:val="clear" w:color="auto" w:fill="auto"/>
            <w:vAlign w:val="center"/>
          </w:tcPr>
          <w:p w:rsidR="00390777" w:rsidRPr="00390777" w:rsidRDefault="00390777" w:rsidP="00390777">
            <w:pPr>
              <w:widowControl w:val="0"/>
              <w:suppressAutoHyphens/>
              <w:spacing w:after="0" w:line="240" w:lineRule="auto"/>
              <w:jc w:val="both"/>
              <w:textAlignment w:val="baseline"/>
              <w:rPr>
                <w:rFonts w:eastAsia="Times New Roman" w:cs="Liberation Serif"/>
                <w:szCs w:val="28"/>
                <w:lang w:eastAsia="ru-RU"/>
              </w:rPr>
            </w:pPr>
            <w:r w:rsidRPr="00390777">
              <w:rPr>
                <w:rFonts w:eastAsia="Times New Roman" w:cs="Liberation Serif"/>
                <w:szCs w:val="28"/>
                <w:lang w:eastAsia="ru-RU"/>
              </w:rPr>
              <w:t>Общество с ограниченной ответственностью «Медицинское объединение «Новая больница»</w:t>
            </w:r>
          </w:p>
        </w:tc>
      </w:tr>
    </w:tbl>
    <w:p w:rsidR="00390777" w:rsidRPr="00390777" w:rsidRDefault="00390777" w:rsidP="00390777">
      <w:pPr>
        <w:suppressAutoHyphens/>
        <w:overflowPunct w:val="0"/>
        <w:rPr>
          <w:rFonts w:ascii="Times New Roman" w:eastAsia="Times New Roman" w:hAnsi="Times New Roman" w:cs="Times New Roman"/>
          <w:sz w:val="26"/>
          <w:szCs w:val="26"/>
          <w:lang w:eastAsia="ru-RU"/>
        </w:rPr>
      </w:pPr>
    </w:p>
    <w:p w:rsidR="00390777" w:rsidRPr="00390777" w:rsidRDefault="00390777" w:rsidP="00390777">
      <w:pPr>
        <w:suppressAutoHyphens/>
        <w:overflowPunct w:val="0"/>
        <w:rPr>
          <w:rFonts w:ascii="Times New Roman" w:eastAsia="Times New Roman" w:hAnsi="Times New Roman" w:cs="Times New Roman"/>
          <w:sz w:val="26"/>
          <w:szCs w:val="26"/>
          <w:lang w:eastAsia="ru-RU"/>
        </w:rPr>
      </w:pPr>
    </w:p>
    <w:p w:rsidR="00390777" w:rsidRDefault="00390777" w:rsidP="00390777">
      <w:pPr>
        <w:ind w:left="-142"/>
      </w:pPr>
    </w:p>
    <w:p w:rsidR="0052668E" w:rsidRDefault="0052668E" w:rsidP="00390777">
      <w:pPr>
        <w:ind w:left="-142"/>
      </w:pPr>
    </w:p>
    <w:p w:rsidR="00390777" w:rsidRDefault="00390777" w:rsidP="00390777">
      <w:pPr>
        <w:ind w:left="-142"/>
      </w:pPr>
    </w:p>
    <w:p w:rsidR="00390777" w:rsidRDefault="00390777" w:rsidP="00390777">
      <w:pPr>
        <w:ind w:left="-142"/>
      </w:pPr>
    </w:p>
    <w:p w:rsidR="00390777" w:rsidRDefault="00390777" w:rsidP="00390777">
      <w:pPr>
        <w:ind w:left="-142"/>
      </w:pPr>
    </w:p>
    <w:p w:rsidR="00390777" w:rsidRDefault="00390777" w:rsidP="00390777">
      <w:pPr>
        <w:ind w:left="-142"/>
      </w:pPr>
    </w:p>
    <w:p w:rsidR="00390777" w:rsidRDefault="00390777" w:rsidP="00390777">
      <w:pPr>
        <w:ind w:left="-142"/>
      </w:pPr>
    </w:p>
    <w:p w:rsidR="00390777" w:rsidRDefault="00390777" w:rsidP="00390777">
      <w:pPr>
        <w:ind w:left="-142"/>
      </w:pPr>
    </w:p>
    <w:p w:rsidR="00390777" w:rsidRDefault="00390777" w:rsidP="006B406E"/>
    <w:p w:rsidR="006B406E" w:rsidRDefault="006B406E" w:rsidP="006B406E"/>
    <w:p w:rsidR="006B406E" w:rsidRDefault="006B406E" w:rsidP="006B406E"/>
    <w:p w:rsidR="006B406E" w:rsidRDefault="006B406E" w:rsidP="006B406E"/>
    <w:p w:rsidR="00390777" w:rsidRPr="00390777" w:rsidRDefault="00390777" w:rsidP="00390777">
      <w:pPr>
        <w:suppressAutoHyphens/>
        <w:overflowPunct w:val="0"/>
        <w:spacing w:after="0" w:line="240" w:lineRule="auto"/>
        <w:ind w:left="5387"/>
        <w:rPr>
          <w:rFonts w:eastAsia="Times New Roman" w:cs="Liberation Serif"/>
          <w:sz w:val="24"/>
          <w:szCs w:val="24"/>
          <w:lang w:eastAsia="ru-RU"/>
        </w:rPr>
      </w:pPr>
      <w:r w:rsidRPr="00390777">
        <w:rPr>
          <w:rFonts w:eastAsia="Times New Roman" w:cs="Liberation Serif"/>
          <w:sz w:val="24"/>
          <w:szCs w:val="24"/>
          <w:lang w:eastAsia="ru-RU"/>
        </w:rPr>
        <w:lastRenderedPageBreak/>
        <w:t>Приложение № 3</w:t>
      </w:r>
    </w:p>
    <w:p w:rsidR="00390777" w:rsidRPr="00390777" w:rsidRDefault="00390777" w:rsidP="00390777">
      <w:pPr>
        <w:suppressAutoHyphens/>
        <w:overflowPunct w:val="0"/>
        <w:spacing w:after="0" w:line="240" w:lineRule="auto"/>
        <w:ind w:left="5387"/>
        <w:rPr>
          <w:rFonts w:eastAsia="Times New Roman" w:cs="Liberation Serif"/>
          <w:sz w:val="24"/>
          <w:szCs w:val="24"/>
          <w:lang w:eastAsia="ru-RU"/>
        </w:rPr>
      </w:pPr>
      <w:r w:rsidRPr="00390777">
        <w:rPr>
          <w:rFonts w:eastAsia="Times New Roman" w:cs="Liberation Serif"/>
          <w:sz w:val="24"/>
          <w:szCs w:val="24"/>
          <w:lang w:eastAsia="ru-RU"/>
        </w:rPr>
        <w:t xml:space="preserve">к приказу Министерства здравоохранения </w:t>
      </w:r>
    </w:p>
    <w:p w:rsidR="00390777" w:rsidRPr="00390777" w:rsidRDefault="00390777" w:rsidP="00390777">
      <w:pPr>
        <w:tabs>
          <w:tab w:val="left" w:pos="3402"/>
          <w:tab w:val="left" w:pos="4395"/>
          <w:tab w:val="left" w:pos="5387"/>
        </w:tabs>
        <w:suppressAutoHyphens/>
        <w:spacing w:after="0" w:line="240" w:lineRule="auto"/>
        <w:ind w:left="5387"/>
        <w:textAlignment w:val="baseline"/>
        <w:rPr>
          <w:rFonts w:eastAsia="Times New Roman" w:cs="Liberation Serif"/>
          <w:sz w:val="24"/>
          <w:szCs w:val="24"/>
          <w:lang w:eastAsia="ru-RU"/>
        </w:rPr>
      </w:pPr>
      <w:r w:rsidRPr="00390777">
        <w:rPr>
          <w:rFonts w:eastAsia="Times New Roman" w:cs="Liberation Serif"/>
          <w:sz w:val="24"/>
          <w:szCs w:val="24"/>
          <w:lang w:eastAsia="ru-RU"/>
        </w:rPr>
        <w:t xml:space="preserve">Свердловской области </w:t>
      </w:r>
    </w:p>
    <w:p w:rsidR="00390777" w:rsidRPr="00390777" w:rsidRDefault="00390777" w:rsidP="00390777">
      <w:pPr>
        <w:tabs>
          <w:tab w:val="left" w:pos="3402"/>
          <w:tab w:val="left" w:pos="4395"/>
          <w:tab w:val="left" w:pos="5387"/>
        </w:tabs>
        <w:suppressAutoHyphens/>
        <w:spacing w:after="0" w:line="240" w:lineRule="auto"/>
        <w:ind w:left="5387"/>
        <w:textAlignment w:val="baseline"/>
        <w:rPr>
          <w:rFonts w:eastAsia="Times New Roman" w:cs="Liberation Serif"/>
          <w:sz w:val="24"/>
          <w:szCs w:val="24"/>
          <w:lang w:eastAsia="ru-RU"/>
        </w:rPr>
      </w:pPr>
      <w:r>
        <w:rPr>
          <w:rFonts w:eastAsia="Times New Roman" w:cs="Liberation Serif"/>
          <w:sz w:val="24"/>
          <w:szCs w:val="24"/>
          <w:lang w:eastAsia="ru-RU"/>
        </w:rPr>
        <w:t>о</w:t>
      </w:r>
      <w:r w:rsidRPr="00390777">
        <w:rPr>
          <w:rFonts w:eastAsia="Times New Roman" w:cs="Liberation Serif"/>
          <w:sz w:val="24"/>
          <w:szCs w:val="24"/>
          <w:lang w:eastAsia="ru-RU"/>
        </w:rPr>
        <w:t>т _______№ ______</w:t>
      </w:r>
    </w:p>
    <w:p w:rsidR="00390777" w:rsidRPr="00390777" w:rsidRDefault="00390777" w:rsidP="00390777">
      <w:pPr>
        <w:tabs>
          <w:tab w:val="left" w:pos="3402"/>
          <w:tab w:val="left" w:pos="4395"/>
        </w:tabs>
        <w:suppressAutoHyphens/>
        <w:spacing w:after="0" w:line="240" w:lineRule="auto"/>
        <w:textAlignment w:val="baseline"/>
        <w:rPr>
          <w:rFonts w:eastAsia="Times New Roman" w:cs="Liberation Serif"/>
          <w:sz w:val="24"/>
          <w:szCs w:val="24"/>
          <w:lang w:eastAsia="ru-RU"/>
        </w:rPr>
      </w:pPr>
      <w:r w:rsidRPr="00390777">
        <w:rPr>
          <w:rFonts w:eastAsia="Times New Roman" w:cs="Liberation Serif"/>
          <w:sz w:val="24"/>
          <w:szCs w:val="24"/>
          <w:lang w:eastAsia="ru-RU"/>
        </w:rPr>
        <w:t xml:space="preserve">                                                                                      </w:t>
      </w:r>
    </w:p>
    <w:p w:rsidR="00390777" w:rsidRDefault="00390777" w:rsidP="00390777">
      <w:pPr>
        <w:suppressAutoHyphens/>
        <w:spacing w:after="0" w:line="240" w:lineRule="auto"/>
        <w:jc w:val="center"/>
        <w:textAlignment w:val="baseline"/>
        <w:rPr>
          <w:rFonts w:eastAsia="Times New Roman" w:cs="Liberation Serif"/>
          <w:b/>
          <w:szCs w:val="28"/>
          <w:lang w:eastAsia="ru-RU"/>
        </w:rPr>
      </w:pPr>
    </w:p>
    <w:p w:rsidR="00390777" w:rsidRPr="00390777" w:rsidRDefault="00390777" w:rsidP="00421A50">
      <w:pPr>
        <w:suppressAutoHyphens/>
        <w:spacing w:after="0" w:line="240" w:lineRule="auto"/>
        <w:jc w:val="center"/>
        <w:textAlignment w:val="baseline"/>
        <w:rPr>
          <w:rFonts w:eastAsia="Times New Roman" w:cs="Liberation Serif"/>
          <w:b/>
          <w:szCs w:val="28"/>
          <w:lang w:eastAsia="ru-RU"/>
        </w:rPr>
      </w:pPr>
      <w:r w:rsidRPr="00390777">
        <w:rPr>
          <w:rFonts w:eastAsia="Times New Roman" w:cs="Liberation Serif"/>
          <w:b/>
          <w:szCs w:val="28"/>
          <w:lang w:eastAsia="ru-RU"/>
        </w:rPr>
        <w:t xml:space="preserve">Алгоритм догоспитальной оценки тяжести инсульта </w:t>
      </w:r>
    </w:p>
    <w:p w:rsidR="00390777" w:rsidRPr="00390777" w:rsidRDefault="00390777" w:rsidP="00390777">
      <w:pPr>
        <w:suppressAutoHyphens/>
        <w:spacing w:after="0" w:line="240" w:lineRule="auto"/>
        <w:jc w:val="center"/>
        <w:textAlignment w:val="baseline"/>
        <w:rPr>
          <w:rFonts w:eastAsia="Times New Roman" w:cs="Liberation Serif"/>
          <w:b/>
          <w:szCs w:val="28"/>
          <w:lang w:eastAsia="ru-RU"/>
        </w:rPr>
      </w:pP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 xml:space="preserve">Для оценки тяжести инсульта сотрудникам выездных бригад скорой медицинской помощи необходимо выполнить следующие действия: </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1. Оценка лицевой мускулатуры:</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 xml:space="preserve">Попросите пациента показать зубы, поднять брови, закрыть глаза, зажмурить глаза. Допускается демонстрация данных команд врачом. Оцените симметричность болевой гримасы в ответ на болевой стимул у пациентов, которые не могут вас понять (при речевых расстройствах). </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0–нет асимметрии или минимальная асимметрия лица;</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1–частичный или полный паралич мимической мускулатуры в нижней трети лица с одной стороны или полное отсутствие движений мимической мускулатуры в верхних и нижних отделах лица с одной стороны.</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2. Удержание рук:</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 xml:space="preserve">Руки следует вытянуть под углом 90 градусов (если пациент сидит) или 45 градусов (если пациент лежит на спине). Допускается демонстрация выполнения приема врачом у пациентов с афазией. Не допускается нанесение болевых стимулов. </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0–руки удерживаются под углом 90 или 45 градусов без малейшего опускания;</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1–одна рука медленно опускается, но производит некоторое сопротивление силе тяжести;</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2–рука быстро падает без сопротивления силе тяжести.</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3. Сжать кисти в кулак:</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 xml:space="preserve">Попросите пациента плотно сжать ваш указательный и средний пальцы в кулаке. Оцените силу сжатия с 2х сторон. </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0–сжимает симметрично, сила не снижена;</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1–с одной стороны сжимает слабее;</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2–не сжимает, движения в кисти отсутствуют или имеют место минимальные движения.</w:t>
      </w: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p>
    <w:p w:rsidR="00390777" w:rsidRPr="00390777" w:rsidRDefault="00390777" w:rsidP="00390777">
      <w:pPr>
        <w:suppressAutoHyphens/>
        <w:spacing w:after="0" w:line="240" w:lineRule="auto"/>
        <w:ind w:firstLine="709"/>
        <w:jc w:val="both"/>
        <w:textAlignment w:val="baseline"/>
        <w:rPr>
          <w:rFonts w:eastAsia="Times New Roman" w:cs="Liberation Serif"/>
          <w:szCs w:val="28"/>
          <w:lang w:eastAsia="ru-RU"/>
        </w:rPr>
      </w:pPr>
      <w:r w:rsidRPr="00390777">
        <w:rPr>
          <w:rFonts w:eastAsia="Times New Roman" w:cs="Liberation Serif"/>
          <w:szCs w:val="28"/>
          <w:lang w:eastAsia="ru-RU"/>
        </w:rPr>
        <w:t>Сумма баллов: от 0 до 5</w:t>
      </w:r>
    </w:p>
    <w:p w:rsidR="00390777" w:rsidRDefault="00390777" w:rsidP="006B406E"/>
    <w:p w:rsidR="006B406E" w:rsidRDefault="006B406E" w:rsidP="006B406E"/>
    <w:p w:rsidR="006B406E" w:rsidRDefault="006B406E" w:rsidP="006B406E"/>
    <w:p w:rsidR="00421A50" w:rsidRDefault="00421A50" w:rsidP="006B406E"/>
    <w:p w:rsidR="00390777" w:rsidRPr="00390777" w:rsidRDefault="00390777" w:rsidP="00390777">
      <w:pPr>
        <w:tabs>
          <w:tab w:val="left" w:pos="3402"/>
        </w:tabs>
        <w:suppressAutoHyphens/>
        <w:spacing w:after="0" w:line="240" w:lineRule="auto"/>
        <w:ind w:left="5387"/>
        <w:textAlignment w:val="baseline"/>
        <w:rPr>
          <w:rFonts w:eastAsia="Times New Roman" w:cs="Liberation Serif"/>
          <w:sz w:val="24"/>
          <w:szCs w:val="24"/>
          <w:lang w:eastAsia="ru-RU"/>
        </w:rPr>
      </w:pPr>
      <w:r>
        <w:rPr>
          <w:rFonts w:eastAsia="Times New Roman" w:cs="Liberation Serif"/>
          <w:sz w:val="24"/>
          <w:szCs w:val="24"/>
          <w:lang w:eastAsia="ru-RU"/>
        </w:rPr>
        <w:lastRenderedPageBreak/>
        <w:t xml:space="preserve">     </w:t>
      </w:r>
      <w:r w:rsidRPr="00390777">
        <w:rPr>
          <w:rFonts w:eastAsia="Times New Roman" w:cs="Liberation Serif"/>
          <w:sz w:val="24"/>
          <w:szCs w:val="24"/>
          <w:lang w:eastAsia="ru-RU"/>
        </w:rPr>
        <w:t xml:space="preserve">Приложение № 4 </w:t>
      </w:r>
    </w:p>
    <w:p w:rsidR="00390777" w:rsidRPr="00390777" w:rsidRDefault="00390777" w:rsidP="00390777">
      <w:pPr>
        <w:tabs>
          <w:tab w:val="left" w:pos="3402"/>
        </w:tabs>
        <w:suppressAutoHyphens/>
        <w:spacing w:after="0" w:line="240" w:lineRule="auto"/>
        <w:ind w:left="5387"/>
        <w:textAlignment w:val="baseline"/>
        <w:rPr>
          <w:rFonts w:eastAsia="Times New Roman" w:cs="Liberation Serif"/>
          <w:sz w:val="24"/>
          <w:szCs w:val="24"/>
          <w:lang w:eastAsia="ru-RU"/>
        </w:rPr>
      </w:pPr>
      <w:r w:rsidRPr="00390777">
        <w:rPr>
          <w:rFonts w:eastAsia="Times New Roman" w:cs="Liberation Serif"/>
          <w:sz w:val="24"/>
          <w:szCs w:val="24"/>
          <w:lang w:eastAsia="ru-RU"/>
        </w:rPr>
        <w:t xml:space="preserve">     к приказу Министерства здравоохранения </w:t>
      </w:r>
    </w:p>
    <w:p w:rsidR="00390777" w:rsidRPr="00390777" w:rsidRDefault="00390777" w:rsidP="00390777">
      <w:pPr>
        <w:tabs>
          <w:tab w:val="left" w:pos="3402"/>
          <w:tab w:val="left" w:pos="5387"/>
        </w:tabs>
        <w:suppressAutoHyphens/>
        <w:spacing w:after="0" w:line="240" w:lineRule="auto"/>
        <w:ind w:left="5387"/>
        <w:textAlignment w:val="baseline"/>
        <w:rPr>
          <w:rFonts w:eastAsia="Times New Roman" w:cs="Liberation Serif"/>
          <w:sz w:val="24"/>
          <w:szCs w:val="24"/>
          <w:lang w:eastAsia="ru-RU"/>
        </w:rPr>
      </w:pPr>
      <w:r w:rsidRPr="00390777">
        <w:rPr>
          <w:rFonts w:eastAsia="Times New Roman" w:cs="Liberation Serif"/>
          <w:sz w:val="24"/>
          <w:szCs w:val="24"/>
          <w:lang w:eastAsia="ru-RU"/>
        </w:rPr>
        <w:t xml:space="preserve">     Свердловской области </w:t>
      </w:r>
    </w:p>
    <w:p w:rsidR="00390777" w:rsidRPr="00390777" w:rsidRDefault="00390777" w:rsidP="00390777">
      <w:pPr>
        <w:tabs>
          <w:tab w:val="left" w:pos="3402"/>
          <w:tab w:val="left" w:pos="5387"/>
        </w:tabs>
        <w:suppressAutoHyphens/>
        <w:spacing w:after="0" w:line="240" w:lineRule="auto"/>
        <w:ind w:left="5387"/>
        <w:textAlignment w:val="baseline"/>
        <w:rPr>
          <w:rFonts w:eastAsia="Times New Roman" w:cs="Liberation Serif"/>
          <w:sz w:val="24"/>
          <w:szCs w:val="24"/>
          <w:lang w:eastAsia="ru-RU"/>
        </w:rPr>
      </w:pPr>
      <w:r w:rsidRPr="00390777">
        <w:rPr>
          <w:rFonts w:eastAsia="Times New Roman" w:cs="Liberation Serif"/>
          <w:sz w:val="24"/>
          <w:szCs w:val="24"/>
          <w:lang w:eastAsia="ru-RU"/>
        </w:rPr>
        <w:t xml:space="preserve">     от _______№ _______</w:t>
      </w:r>
    </w:p>
    <w:p w:rsidR="00390777" w:rsidRPr="00390777" w:rsidRDefault="00390777" w:rsidP="00390777">
      <w:pPr>
        <w:tabs>
          <w:tab w:val="left" w:pos="1276"/>
        </w:tabs>
        <w:suppressAutoHyphens/>
        <w:spacing w:after="0" w:line="240" w:lineRule="auto"/>
        <w:ind w:left="-567" w:firstLine="709"/>
        <w:jc w:val="center"/>
        <w:textAlignment w:val="baseline"/>
        <w:rPr>
          <w:rFonts w:eastAsia="Times New Roman" w:cs="Times New Roman"/>
          <w:b/>
          <w:szCs w:val="28"/>
          <w:lang w:eastAsia="ru-RU"/>
        </w:rPr>
      </w:pPr>
    </w:p>
    <w:p w:rsidR="00390777" w:rsidRPr="00390777" w:rsidRDefault="00390777" w:rsidP="00390777">
      <w:pPr>
        <w:tabs>
          <w:tab w:val="left" w:pos="1276"/>
        </w:tabs>
        <w:suppressAutoHyphens/>
        <w:spacing w:after="0" w:line="240" w:lineRule="auto"/>
        <w:ind w:left="-567" w:firstLine="709"/>
        <w:jc w:val="center"/>
        <w:textAlignment w:val="baseline"/>
        <w:rPr>
          <w:rFonts w:eastAsia="Times New Roman" w:cs="Times New Roman"/>
          <w:b/>
          <w:szCs w:val="28"/>
          <w:lang w:eastAsia="ru-RU"/>
        </w:rPr>
      </w:pPr>
      <w:r w:rsidRPr="00390777">
        <w:rPr>
          <w:rFonts w:eastAsia="Times New Roman" w:cs="Times New Roman"/>
          <w:b/>
          <w:szCs w:val="28"/>
          <w:lang w:eastAsia="ru-RU"/>
        </w:rPr>
        <w:t>Протокол проведения эндоваскулярной тромбэкстракции</w:t>
      </w:r>
      <w:r w:rsidRPr="00390777">
        <w:rPr>
          <w:rFonts w:eastAsia="Times New Roman" w:cs="Times New Roman"/>
          <w:b/>
          <w:szCs w:val="28"/>
          <w:lang w:eastAsia="ru-RU"/>
        </w:rPr>
        <w:br/>
        <w:t>в условиях стационара</w:t>
      </w:r>
    </w:p>
    <w:p w:rsidR="00390777" w:rsidRPr="00390777" w:rsidRDefault="00390777" w:rsidP="00390777">
      <w:pPr>
        <w:tabs>
          <w:tab w:val="left" w:pos="1276"/>
        </w:tabs>
        <w:suppressAutoHyphens/>
        <w:spacing w:after="0" w:line="240" w:lineRule="auto"/>
        <w:ind w:left="-567" w:firstLine="567"/>
        <w:jc w:val="both"/>
        <w:textAlignment w:val="baseline"/>
        <w:rPr>
          <w:rFonts w:eastAsia="Times New Roman" w:cs="Times New Roman"/>
          <w:szCs w:val="28"/>
          <w:lang w:eastAsia="ru-RU"/>
        </w:rPr>
      </w:pP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b/>
          <w:i/>
          <w:szCs w:val="28"/>
          <w:lang w:eastAsia="ru-RU"/>
        </w:rPr>
      </w:pPr>
      <w:r w:rsidRPr="00390777">
        <w:rPr>
          <w:rFonts w:eastAsia="Times New Roman" w:cs="Times New Roman"/>
          <w:szCs w:val="28"/>
          <w:lang w:eastAsia="ru-RU"/>
        </w:rPr>
        <w:t>1. Пациент с признаками ОНМК доставляется бригадой скорой медицинской помощи непосредственно в кабинет компьютерной томографии (далее – КТ) или магнитно-резонансной томографии (далее - МРТ) медицинской организации, минуя приемное отделение, где передается дежурному врачу неврологу или врачу ПИТ/ОРИТ ОНМК до проведения исследования.</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2. Дежурный врач невролог или врач ПИТ/ОРИТ ОНМК оценивает состояние жизненно важных функций организма больного, общее состояние больного, неврологический статус (в том числе с оценкой балла по шкале инсульта NIH</w:t>
      </w:r>
      <w:r w:rsidRPr="00390777">
        <w:rPr>
          <w:rFonts w:eastAsia="Times New Roman" w:cs="Times New Roman"/>
          <w:szCs w:val="28"/>
          <w:lang w:val="en-US" w:eastAsia="ru-RU"/>
        </w:rPr>
        <w:t>SS</w:t>
      </w:r>
      <w:r w:rsidRPr="00390777">
        <w:rPr>
          <w:rFonts w:eastAsia="Times New Roman" w:cs="Times New Roman"/>
          <w:szCs w:val="28"/>
          <w:lang w:eastAsia="ru-RU"/>
        </w:rPr>
        <w:t>, анамнестически по модифицированной шкале Рэнкина до настоящего инсульта), по медицинским показаниям проводит мероприятия, направленные на восстановление нарушенных жизненно важных функций организма больного</w:t>
      </w:r>
      <w:r w:rsidRPr="00390777">
        <w:rPr>
          <w:rFonts w:eastAsia="Times New Roman" w:cs="Times New Roman"/>
          <w:szCs w:val="28"/>
          <w:lang w:eastAsia="ru-RU"/>
        </w:rPr>
        <w:br/>
        <w:t>с признаками ОНМК, организует забор крови, принимает решение о выполнении нейровизуализации.</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3. Врач-рентгенолог обеспечивает выполнение нейровизуализации (КТ или МРТ) всем пациентам с признаками ОНМК при поступлении.</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4. Пациентам с ОНМК по ишемическому типу, госпитализированным</w:t>
      </w:r>
      <w:r w:rsidRPr="00390777">
        <w:rPr>
          <w:rFonts w:eastAsia="Times New Roman" w:cs="Times New Roman"/>
          <w:szCs w:val="28"/>
          <w:lang w:eastAsia="ru-RU"/>
        </w:rPr>
        <w:br/>
        <w:t xml:space="preserve">в первые 24 часа от начала заболевания, врач-рентгенолог проводит оценку данных нейровизуализации с расчетом балла по шкале ASPECTS. При балле по шкале ASPECTS </w:t>
      </w:r>
      <m:oMath>
        <m:r>
          <w:rPr>
            <w:rFonts w:ascii="Cambria Math" w:eastAsia="Times New Roman" w:hAnsi="Cambria Math" w:cs="Times New Roman"/>
            <w:szCs w:val="28"/>
            <w:lang w:eastAsia="ru-RU"/>
          </w:rPr>
          <m:t>≥</m:t>
        </m:r>
      </m:oMath>
      <w:r w:rsidRPr="00390777">
        <w:rPr>
          <w:rFonts w:eastAsia="Times New Roman" w:cs="Times New Roman"/>
          <w:szCs w:val="28"/>
          <w:lang w:eastAsia="ru-RU"/>
        </w:rPr>
        <w:t xml:space="preserve"> 6 и отсутствии признаков геморрагического инсульта врач-рентгенолог обеспечивает выполнение исследования сосудов головного мозга</w:t>
      </w:r>
      <w:r w:rsidRPr="00390777">
        <w:rPr>
          <w:rFonts w:eastAsia="Times New Roman" w:cs="Times New Roman"/>
          <w:szCs w:val="28"/>
          <w:lang w:eastAsia="ru-RU"/>
        </w:rPr>
        <w:br/>
        <w:t>(КТ-ангиография (от дуги аорты) или МР-ангиография).</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5. Пациентам с ОНМК по ишемическому типу, поступившим в период времени от 6 до 24 часов и диагностированной окклюзией крупной церебральной артерии (ВСА, М1-М2 сегменты СМА), врач рентгенолог обеспечивает выполнение КТ или МР-перфузии с оценкой параметров, изложенных</w:t>
      </w:r>
      <w:r w:rsidRPr="00390777">
        <w:rPr>
          <w:rFonts w:eastAsia="Times New Roman" w:cs="Times New Roman"/>
          <w:szCs w:val="28"/>
          <w:lang w:eastAsia="ru-RU"/>
        </w:rPr>
        <w:br/>
        <w:t xml:space="preserve">в Приложении </w:t>
      </w:r>
      <w:r w:rsidR="00421A50">
        <w:rPr>
          <w:rFonts w:eastAsia="Times New Roman" w:cs="Times New Roman"/>
          <w:szCs w:val="28"/>
          <w:lang w:eastAsia="ru-RU"/>
        </w:rPr>
        <w:t xml:space="preserve">№ </w:t>
      </w:r>
      <w:r w:rsidRPr="00390777">
        <w:rPr>
          <w:rFonts w:eastAsia="Times New Roman" w:cs="Times New Roman"/>
          <w:szCs w:val="28"/>
          <w:lang w:eastAsia="ru-RU"/>
        </w:rPr>
        <w:t>2 к настоящему протоколу.</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В связи с тем, что ОНМК является ургентным состоянием, при отсутствии анамнестических данных за острую почечную недостаточность или хроническую почечную недостаточность в стадии декомпенсации, ожидание результатов содержания мочевины и креатинина в сыворотке крови перед применением контрастного препарата не требуется.</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6. После выполнения нейровизуализации и КТ- или МР-ангиографии дежурный врач-невролог или врач ПИТ/ОРИТ ОНМК оценивает соответствие пациента следующим критериям отбора для проведения эндоваскулярного вмешательства:</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6.1. Для пациентов, поступивших в первые 6 часов от начала заболевания:</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lastRenderedPageBreak/>
        <w:t>1</w:t>
      </w:r>
      <w:r w:rsidR="00390777" w:rsidRPr="00390777">
        <w:rPr>
          <w:rFonts w:eastAsia="Times New Roman" w:cs="Times New Roman"/>
          <w:szCs w:val="28"/>
          <w:lang w:eastAsia="ru-RU"/>
        </w:rPr>
        <w:t>) сумма баллов по модифицированной шкале Рэнкина до настоящего инсульта 0-2;</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2</w:t>
      </w:r>
      <w:r w:rsidR="00390777" w:rsidRPr="00390777">
        <w:rPr>
          <w:rFonts w:eastAsia="Times New Roman" w:cs="Times New Roman"/>
          <w:szCs w:val="28"/>
          <w:lang w:eastAsia="ru-RU"/>
        </w:rPr>
        <w:t xml:space="preserve">) симптом-связанная окклюзия внутренней сонной артерии или проксимальных отделов средней мозговой артерии (М1 сегмент); </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3</w:t>
      </w:r>
      <w:r w:rsidR="00390777" w:rsidRPr="00390777">
        <w:rPr>
          <w:rFonts w:eastAsia="Times New Roman" w:cs="Times New Roman"/>
          <w:szCs w:val="28"/>
          <w:lang w:eastAsia="ru-RU"/>
        </w:rPr>
        <w:t xml:space="preserve">) тяжесть неврологического дефицита </w:t>
      </w:r>
      <w:r w:rsidR="00390777" w:rsidRPr="00390777">
        <w:rPr>
          <w:rFonts w:eastAsia="Times New Roman" w:cs="Times New Roman"/>
          <w:szCs w:val="28"/>
          <w:lang w:val="en-US" w:eastAsia="ru-RU"/>
        </w:rPr>
        <w:t>NIHSS</w:t>
      </w:r>
      <m:oMath>
        <m:r>
          <w:rPr>
            <w:rFonts w:ascii="Cambria Math" w:eastAsia="Times New Roman" w:hAnsi="Cambria Math" w:cs="Times New Roman"/>
            <w:szCs w:val="28"/>
            <w:lang w:eastAsia="ru-RU"/>
          </w:rPr>
          <m:t xml:space="preserve">≥6 </m:t>
        </m:r>
      </m:oMath>
      <w:r w:rsidR="00390777" w:rsidRPr="00390777">
        <w:rPr>
          <w:rFonts w:eastAsia="Times New Roman" w:cs="Times New Roman"/>
          <w:szCs w:val="28"/>
          <w:lang w:eastAsia="ru-RU"/>
        </w:rPr>
        <w:t xml:space="preserve">баллов </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4</w:t>
      </w:r>
      <w:r w:rsidR="00390777" w:rsidRPr="00390777">
        <w:rPr>
          <w:rFonts w:eastAsia="Times New Roman" w:cs="Times New Roman"/>
          <w:szCs w:val="28"/>
          <w:lang w:eastAsia="ru-RU"/>
        </w:rPr>
        <w:t xml:space="preserve">) возраст </w:t>
      </w:r>
      <m:oMath>
        <m:r>
          <w:rPr>
            <w:rFonts w:ascii="Cambria Math" w:eastAsia="Times New Roman" w:hAnsi="Cambria Math" w:cs="Times New Roman"/>
            <w:szCs w:val="28"/>
            <w:lang w:eastAsia="ru-RU"/>
          </w:rPr>
          <m:t>≥</m:t>
        </m:r>
      </m:oMath>
      <w:r w:rsidR="00390777" w:rsidRPr="00390777">
        <w:rPr>
          <w:rFonts w:eastAsia="Times New Roman" w:cs="Times New Roman"/>
          <w:szCs w:val="28"/>
          <w:lang w:eastAsia="ru-RU"/>
        </w:rPr>
        <w:t xml:space="preserve">18 лет; </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5</w:t>
      </w:r>
      <w:r w:rsidR="00390777" w:rsidRPr="00390777">
        <w:rPr>
          <w:rFonts w:eastAsia="Times New Roman" w:cs="Times New Roman"/>
          <w:szCs w:val="28"/>
          <w:lang w:eastAsia="ru-RU"/>
        </w:rPr>
        <w:t xml:space="preserve">) количество баллов по шкале ASPECTS </w:t>
      </w:r>
      <m:oMath>
        <m:r>
          <w:rPr>
            <w:rFonts w:ascii="Cambria Math" w:eastAsia="Cambria Math" w:hAnsi="Cambria Math" w:cs="Times New Roman"/>
            <w:szCs w:val="28"/>
            <w:lang w:eastAsia="ru-RU"/>
          </w:rPr>
          <m:t xml:space="preserve">≥ </m:t>
        </m:r>
      </m:oMath>
      <w:r w:rsidR="00390777" w:rsidRPr="00390777">
        <w:rPr>
          <w:rFonts w:eastAsia="Times New Roman" w:cs="Times New Roman"/>
          <w:szCs w:val="28"/>
          <w:lang w:eastAsia="ru-RU"/>
        </w:rPr>
        <w:t>6;</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6</w:t>
      </w:r>
      <w:r w:rsidR="00390777" w:rsidRPr="00390777">
        <w:rPr>
          <w:rFonts w:eastAsia="Times New Roman" w:cs="Times New Roman"/>
          <w:szCs w:val="28"/>
          <w:lang w:eastAsia="ru-RU"/>
        </w:rPr>
        <w:t xml:space="preserve">) начало эндоваскулярного лечения не позднее 6 часов от развития симптомов. </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6.2. Для пациентов, поступивших в период времени от 6 до 24 часов от начала заболевания:</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1</w:t>
      </w:r>
      <w:r w:rsidR="00390777" w:rsidRPr="00390777">
        <w:rPr>
          <w:rFonts w:eastAsia="Times New Roman" w:cs="Times New Roman"/>
          <w:szCs w:val="28"/>
          <w:lang w:eastAsia="ru-RU"/>
        </w:rPr>
        <w:t>) сумма баллов по модифицированной шкале Рэнкина до настоящего инсульта 0-2;</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2</w:t>
      </w:r>
      <w:r w:rsidR="00390777" w:rsidRPr="00390777">
        <w:rPr>
          <w:rFonts w:eastAsia="Times New Roman" w:cs="Times New Roman"/>
          <w:szCs w:val="28"/>
          <w:lang w:eastAsia="ru-RU"/>
        </w:rPr>
        <w:t>) симптом-связанная окклюзия внутренней сонной артерии, средней мозговой артерии (М1, М2 сегменты);</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3</w:t>
      </w:r>
      <w:r w:rsidR="00390777" w:rsidRPr="00390777">
        <w:rPr>
          <w:rFonts w:eastAsia="Times New Roman" w:cs="Times New Roman"/>
          <w:szCs w:val="28"/>
          <w:lang w:eastAsia="ru-RU"/>
        </w:rPr>
        <w:t xml:space="preserve">) возраст </w:t>
      </w:r>
      <m:oMath>
        <m:r>
          <w:rPr>
            <w:rFonts w:ascii="Cambria Math" w:eastAsia="Times New Roman" w:hAnsi="Cambria Math" w:cs="Times New Roman"/>
            <w:szCs w:val="28"/>
            <w:lang w:eastAsia="ru-RU"/>
          </w:rPr>
          <m:t>≥</m:t>
        </m:r>
      </m:oMath>
      <w:r w:rsidR="00390777" w:rsidRPr="00390777">
        <w:rPr>
          <w:rFonts w:eastAsia="Times New Roman" w:cs="Times New Roman"/>
          <w:szCs w:val="28"/>
          <w:lang w:eastAsia="ru-RU"/>
        </w:rPr>
        <w:t>18 лет;</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4</w:t>
      </w:r>
      <w:r w:rsidR="00390777" w:rsidRPr="00390777">
        <w:rPr>
          <w:rFonts w:eastAsia="Times New Roman" w:cs="Times New Roman"/>
          <w:szCs w:val="28"/>
          <w:lang w:eastAsia="ru-RU"/>
        </w:rPr>
        <w:t>) соответствие критериям, изложенным в приложении 2 к настоящему протоколу;</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5</w:t>
      </w:r>
      <w:r w:rsidR="00390777" w:rsidRPr="00390777">
        <w:rPr>
          <w:rFonts w:eastAsia="Times New Roman" w:cs="Times New Roman"/>
          <w:szCs w:val="28"/>
          <w:lang w:eastAsia="ru-RU"/>
        </w:rPr>
        <w:t>) начало эндоваскулярного лечения не позднее 24 часов от развития симптомов.</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6.3 Для пациентов с острой окклюзией основной артерии/интракраниальной части позвоночной артерии:</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1</w:t>
      </w:r>
      <w:r w:rsidR="00390777" w:rsidRPr="00390777">
        <w:rPr>
          <w:rFonts w:eastAsia="Times New Roman" w:cs="Times New Roman"/>
          <w:szCs w:val="28"/>
          <w:lang w:eastAsia="ru-RU"/>
        </w:rPr>
        <w:t>) сумма баллов по модифицированной шкале Рэнкина до настоящего инсульта 0-2;</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2</w:t>
      </w:r>
      <w:r w:rsidR="00390777" w:rsidRPr="00390777">
        <w:rPr>
          <w:rFonts w:eastAsia="Times New Roman" w:cs="Times New Roman"/>
          <w:szCs w:val="28"/>
          <w:lang w:eastAsia="ru-RU"/>
        </w:rPr>
        <w:t xml:space="preserve">) возраст </w:t>
      </w:r>
      <m:oMath>
        <m:r>
          <w:rPr>
            <w:rFonts w:ascii="Cambria Math" w:eastAsia="Times New Roman" w:hAnsi="Cambria Math" w:cs="Times New Roman"/>
            <w:szCs w:val="28"/>
            <w:lang w:eastAsia="ru-RU"/>
          </w:rPr>
          <m:t>≥</m:t>
        </m:r>
      </m:oMath>
      <w:r w:rsidR="00390777" w:rsidRPr="00390777">
        <w:rPr>
          <w:rFonts w:eastAsia="Times New Roman" w:cs="Times New Roman"/>
          <w:szCs w:val="28"/>
          <w:lang w:eastAsia="ru-RU"/>
        </w:rPr>
        <w:t>18 лет;</w:t>
      </w:r>
    </w:p>
    <w:p w:rsidR="00390777" w:rsidRPr="00390777" w:rsidRDefault="00421A50" w:rsidP="00390777">
      <w:pPr>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3</w:t>
      </w:r>
      <w:r w:rsidR="00390777" w:rsidRPr="00390777">
        <w:rPr>
          <w:rFonts w:eastAsia="Times New Roman" w:cs="Times New Roman"/>
          <w:szCs w:val="28"/>
          <w:lang w:eastAsia="ru-RU"/>
        </w:rPr>
        <w:t>) начало эндоваскулярного лечения не позднее 24 часов от развития симптомов.</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7. Если пациент соответствует критериям отбора для эндоваскулярного лечения - дежурный врач-невролог или врач ПИТ/ОРИТ ОНМК оповещает дежурного врача отделения рентгенохирургических методов диагностики и лечения (далее – отделение РХМДЛ) и обеспечивает экстренную транспортировку пациента непосредственно в отделение РХМДЛ, минуя ПИТ/ОРИТ ОНМК.</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8. При отсутствии противопоказаний к проведению системной тромболитической терапии, начало таковой возможно в кабинете КТ. Показания/противопоказания для проведения системной тромболитической терапии оцениваются дежурным врачом неврологом или врачом ПИТ/ОРИТ ОНМК. При необходимости выполнения КТ-ангиографии рекомендуется придерживаться следующей последовательности:</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8.1. В случае применения рекомбинантного белка, содержащего аминокислотную последовательность стафилокиназы для системной тромболитической терапии: болюсное внутривенное введение в дозе 10 мг.</w:t>
      </w:r>
      <w:r w:rsidRPr="00390777">
        <w:rPr>
          <w:rFonts w:eastAsia="Times New Roman" w:cs="Times New Roman"/>
          <w:szCs w:val="28"/>
          <w:lang w:eastAsia="ru-RU"/>
        </w:rPr>
        <w:br/>
        <w:t>с дальнейшим выполнением КТ- или МР ангиографии;</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8.2.   В случае применения альтеплазы:</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lastRenderedPageBreak/>
        <w:t>- болюсное введение 10% от суммарной расчетной дозы альтеплазы,</w:t>
      </w:r>
      <w:r w:rsidRPr="00390777">
        <w:rPr>
          <w:rFonts w:eastAsia="Times New Roman" w:cs="Times New Roman"/>
          <w:szCs w:val="28"/>
          <w:lang w:eastAsia="ru-RU"/>
        </w:rPr>
        <w:br/>
        <w:t>с дальнейшим введением 90% дозы;</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 одновременное выполнение КТ- или МР-ангиографии с введением контраста в другую вену;</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В случае применения для ТЛТ альтеплазы, инфузия продолжается в течение последующей транспортировки пациента в отделение РХМДЛ и процедуры эндоваскулярной тромбэкстракции. Начало эндоваскулярного вмешательства</w:t>
      </w:r>
      <w:r w:rsidRPr="00390777">
        <w:rPr>
          <w:rFonts w:eastAsia="Times New Roman" w:cs="Times New Roman"/>
          <w:szCs w:val="28"/>
          <w:lang w:eastAsia="ru-RU"/>
        </w:rPr>
        <w:br/>
        <w:t>не должно быть отсрочено ожиданием эффекта от системной тромболитической терапии.</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9. При возникновении любых технических сложностей проведения</w:t>
      </w:r>
      <w:r w:rsidRPr="00390777">
        <w:rPr>
          <w:rFonts w:eastAsia="Times New Roman" w:cs="Times New Roman"/>
          <w:szCs w:val="28"/>
          <w:lang w:eastAsia="ru-RU"/>
        </w:rPr>
        <w:br/>
        <w:t>КТ-ангиографии (трудности установки внутривенного периферического катетера с большим просветом, отсутствие качественной визуализации из-за психомоторного возбуждения пациента и др.), от проведения неинвазивной ангиографии следует воздержаться в пользу скорейшего начала системного тромболизиса при наличии показаний. При выполнении только МРТ-исследования, системная тромболитическая терапия начинается после завершения исследования. Основанием для допуска персонала в кабинет МРТ является предварительный плановый инструктаж по технике безопасности MРT. Допуск в процедурную МРТ возможен только в сопровождении рентгенолаборанта, медсестры или врача-рентгенолога кабинета МРТ.</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10.  При проведении эндоваскулярного лечения ишемического инсульта врачам отделения РХМДЛ следует использовать стент-ретриверы, тромбоаспирацию при помощи аспирационных катетеров с широким просветом или сочетание этих методов.</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11.   При проведении ВСТЭ в каротидном бассейне следует обеспечить общую анестезию пациента с целью улучшения исходов процедуры.</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 xml:space="preserve">12.   Через 24 часа после эндоваскулярного лечения врач ПИТ/ОРИТ ОНМК обеспечивает выполнение повторной нейровизуализации (КТ или МРТ) с целью оценки динамики очага поражения головного мозга, выявления возможных геморрагических осложнений. </w:t>
      </w:r>
    </w:p>
    <w:p w:rsidR="00390777" w:rsidRPr="00390777" w:rsidRDefault="00390777" w:rsidP="00390777">
      <w:pPr>
        <w:tabs>
          <w:tab w:val="left" w:pos="567"/>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13. Руководителям структурных подразделений (отделений рентгенэндоваскулярных методов диагностики и лечения; отделений лучевой диагностики, отделения антестезологии и реанимации):</w:t>
      </w:r>
    </w:p>
    <w:p w:rsidR="00390777" w:rsidRPr="00390777" w:rsidRDefault="00421A50" w:rsidP="00390777">
      <w:pPr>
        <w:tabs>
          <w:tab w:val="left" w:pos="284"/>
        </w:tabs>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 xml:space="preserve">1) </w:t>
      </w:r>
      <w:r w:rsidR="00390777" w:rsidRPr="00390777">
        <w:rPr>
          <w:rFonts w:eastAsia="Times New Roman" w:cs="Times New Roman"/>
          <w:szCs w:val="28"/>
          <w:lang w:eastAsia="ru-RU"/>
        </w:rPr>
        <w:t>обеспечить незамедлительный прием пациентов с ОНМК, доставленных выездной бригадой скорой медицинской по</w:t>
      </w:r>
      <w:r w:rsidR="00390777">
        <w:rPr>
          <w:rFonts w:eastAsia="Times New Roman" w:cs="Times New Roman"/>
          <w:szCs w:val="28"/>
          <w:lang w:eastAsia="ru-RU"/>
        </w:rPr>
        <w:t>мощи, минуя приемное отделение,</w:t>
      </w:r>
      <w:r w:rsidR="00390777">
        <w:rPr>
          <w:rFonts w:eastAsia="Times New Roman" w:cs="Times New Roman"/>
          <w:szCs w:val="28"/>
          <w:lang w:eastAsia="ru-RU"/>
        </w:rPr>
        <w:br/>
      </w:r>
      <w:r w:rsidR="00390777" w:rsidRPr="00390777">
        <w:rPr>
          <w:rFonts w:eastAsia="Times New Roman" w:cs="Times New Roman"/>
          <w:szCs w:val="28"/>
          <w:lang w:eastAsia="ru-RU"/>
        </w:rPr>
        <w:t xml:space="preserve">в кабинете КТ или МРТ; </w:t>
      </w:r>
    </w:p>
    <w:p w:rsidR="00390777" w:rsidRPr="00390777" w:rsidRDefault="00390777" w:rsidP="00390777">
      <w:pPr>
        <w:tabs>
          <w:tab w:val="left" w:pos="1276"/>
        </w:tabs>
        <w:suppressAutoHyphens/>
        <w:spacing w:after="0" w:line="240" w:lineRule="auto"/>
        <w:ind w:firstLine="709"/>
        <w:jc w:val="both"/>
        <w:textAlignment w:val="baseline"/>
        <w:rPr>
          <w:rFonts w:eastAsia="Times New Roman" w:cs="Times New Roman"/>
          <w:szCs w:val="28"/>
          <w:lang w:eastAsia="ru-RU"/>
        </w:rPr>
      </w:pPr>
      <w:r>
        <w:rPr>
          <w:rFonts w:eastAsia="Times New Roman" w:cs="Times New Roman"/>
          <w:szCs w:val="28"/>
          <w:lang w:eastAsia="ru-RU"/>
        </w:rPr>
        <w:t xml:space="preserve"> </w:t>
      </w:r>
      <w:r w:rsidR="00421A50">
        <w:rPr>
          <w:rFonts w:eastAsia="Times New Roman" w:cs="Times New Roman"/>
          <w:szCs w:val="28"/>
          <w:lang w:eastAsia="ru-RU"/>
        </w:rPr>
        <w:t xml:space="preserve">2) </w:t>
      </w:r>
      <w:r w:rsidRPr="00390777">
        <w:rPr>
          <w:rFonts w:eastAsia="Times New Roman" w:cs="Times New Roman"/>
          <w:szCs w:val="28"/>
          <w:lang w:eastAsia="ru-RU"/>
        </w:rPr>
        <w:t>обеспечить наличие всего персонала, включая анестезиолога-реаниматолога, для проведения процедуры ВСТЭ;</w:t>
      </w:r>
    </w:p>
    <w:p w:rsidR="00390777" w:rsidRDefault="00421A50" w:rsidP="006B406E">
      <w:pPr>
        <w:ind w:firstLine="709"/>
        <w:jc w:val="both"/>
        <w:rPr>
          <w:rFonts w:eastAsia="Times New Roman" w:cs="Times New Roman"/>
          <w:szCs w:val="28"/>
          <w:lang w:eastAsia="ru-RU"/>
        </w:rPr>
      </w:pPr>
      <w:r>
        <w:rPr>
          <w:rFonts w:eastAsia="Times New Roman" w:cs="Times New Roman"/>
          <w:szCs w:val="28"/>
          <w:lang w:eastAsia="ru-RU"/>
        </w:rPr>
        <w:t xml:space="preserve"> 3)</w:t>
      </w:r>
      <w:r w:rsidR="00390777" w:rsidRPr="00390777">
        <w:rPr>
          <w:rFonts w:eastAsia="Times New Roman" w:cs="Times New Roman"/>
          <w:szCs w:val="28"/>
          <w:lang w:eastAsia="ru-RU"/>
        </w:rPr>
        <w:t xml:space="preserve"> обеспечить отправку соответствующ</w:t>
      </w:r>
      <w:r w:rsidR="00390777">
        <w:rPr>
          <w:rFonts w:eastAsia="Times New Roman" w:cs="Times New Roman"/>
          <w:szCs w:val="28"/>
          <w:lang w:eastAsia="ru-RU"/>
        </w:rPr>
        <w:t>ими подразделениями изображений</w:t>
      </w:r>
      <w:r w:rsidR="00390777">
        <w:rPr>
          <w:rFonts w:eastAsia="Times New Roman" w:cs="Times New Roman"/>
          <w:szCs w:val="28"/>
          <w:lang w:eastAsia="ru-RU"/>
        </w:rPr>
        <w:br/>
      </w:r>
      <w:r w:rsidR="00390777" w:rsidRPr="00390777">
        <w:rPr>
          <w:rFonts w:eastAsia="Times New Roman" w:cs="Times New Roman"/>
          <w:szCs w:val="28"/>
          <w:lang w:eastAsia="ru-RU"/>
        </w:rPr>
        <w:t>и ангиосцен (ангиограмм) пациенто</w:t>
      </w:r>
      <w:r w:rsidR="00390777">
        <w:rPr>
          <w:rFonts w:eastAsia="Times New Roman" w:cs="Times New Roman"/>
          <w:szCs w:val="28"/>
          <w:lang w:eastAsia="ru-RU"/>
        </w:rPr>
        <w:t xml:space="preserve">в с проведенным эндоваскулярным </w:t>
      </w:r>
      <w:r w:rsidR="00390777" w:rsidRPr="00390777">
        <w:rPr>
          <w:rFonts w:eastAsia="Times New Roman" w:cs="Times New Roman"/>
          <w:szCs w:val="28"/>
          <w:lang w:eastAsia="ru-RU"/>
        </w:rPr>
        <w:t>вмешательством в Централизованный архив медицинских изображений.</w:t>
      </w:r>
    </w:p>
    <w:tbl>
      <w:tblPr>
        <w:tblW w:w="10065" w:type="dxa"/>
        <w:tblInd w:w="-284" w:type="dxa"/>
        <w:tblLook w:val="04A0" w:firstRow="1" w:lastRow="0" w:firstColumn="1" w:lastColumn="0" w:noHBand="0" w:noVBand="1"/>
      </w:tblPr>
      <w:tblGrid>
        <w:gridCol w:w="222"/>
        <w:gridCol w:w="9843"/>
      </w:tblGrid>
      <w:tr w:rsidR="00390777" w:rsidRPr="00390777" w:rsidTr="008B654D">
        <w:tc>
          <w:tcPr>
            <w:tcW w:w="222" w:type="dxa"/>
            <w:shd w:val="clear" w:color="auto" w:fill="auto"/>
          </w:tcPr>
          <w:p w:rsidR="00390777" w:rsidRPr="00390777" w:rsidRDefault="00390777" w:rsidP="00390777">
            <w:pPr>
              <w:widowControl w:val="0"/>
              <w:suppressAutoHyphens/>
              <w:autoSpaceDN w:val="0"/>
              <w:spacing w:after="0" w:line="240" w:lineRule="auto"/>
              <w:textAlignment w:val="baseline"/>
              <w:rPr>
                <w:rFonts w:ascii="Times New Roman" w:eastAsia="SimSun" w:hAnsi="Times New Roman" w:cs="Mangal"/>
                <w:kern w:val="3"/>
                <w:sz w:val="20"/>
                <w:szCs w:val="20"/>
                <w:lang w:eastAsia="zh-CN" w:bidi="hi-IN"/>
              </w:rPr>
            </w:pPr>
          </w:p>
        </w:tc>
        <w:tc>
          <w:tcPr>
            <w:tcW w:w="9843" w:type="dxa"/>
            <w:shd w:val="clear" w:color="auto" w:fill="auto"/>
          </w:tcPr>
          <w:p w:rsidR="006B406E" w:rsidRDefault="00390777" w:rsidP="00390777">
            <w:pPr>
              <w:widowControl w:val="0"/>
              <w:suppressAutoHyphens/>
              <w:autoSpaceDE w:val="0"/>
              <w:autoSpaceDN w:val="0"/>
              <w:adjustRightInd w:val="0"/>
              <w:spacing w:after="0" w:line="240" w:lineRule="auto"/>
              <w:ind w:firstLine="5200"/>
              <w:textAlignment w:val="baseline"/>
              <w:outlineLvl w:val="0"/>
              <w:rPr>
                <w:rFonts w:eastAsia="Times New Roman" w:cs="Times New Roman"/>
                <w:sz w:val="24"/>
                <w:szCs w:val="24"/>
                <w:lang w:eastAsia="ru-RU"/>
              </w:rPr>
            </w:pPr>
            <w:r w:rsidRPr="00390777">
              <w:rPr>
                <w:rFonts w:eastAsia="Times New Roman" w:cs="Times New Roman"/>
                <w:sz w:val="24"/>
                <w:szCs w:val="24"/>
                <w:lang w:eastAsia="ru-RU"/>
              </w:rPr>
              <w:t xml:space="preserve"> </w:t>
            </w:r>
          </w:p>
          <w:p w:rsidR="006B406E" w:rsidRDefault="006B406E" w:rsidP="00390777">
            <w:pPr>
              <w:widowControl w:val="0"/>
              <w:suppressAutoHyphens/>
              <w:autoSpaceDE w:val="0"/>
              <w:autoSpaceDN w:val="0"/>
              <w:adjustRightInd w:val="0"/>
              <w:spacing w:after="0" w:line="240" w:lineRule="auto"/>
              <w:ind w:firstLine="5200"/>
              <w:textAlignment w:val="baseline"/>
              <w:outlineLvl w:val="0"/>
              <w:rPr>
                <w:rFonts w:eastAsia="Times New Roman" w:cs="Times New Roman"/>
                <w:sz w:val="24"/>
                <w:szCs w:val="24"/>
                <w:lang w:eastAsia="ru-RU"/>
              </w:rPr>
            </w:pPr>
          </w:p>
          <w:p w:rsidR="006B406E" w:rsidRDefault="006B406E" w:rsidP="00390777">
            <w:pPr>
              <w:widowControl w:val="0"/>
              <w:suppressAutoHyphens/>
              <w:autoSpaceDE w:val="0"/>
              <w:autoSpaceDN w:val="0"/>
              <w:adjustRightInd w:val="0"/>
              <w:spacing w:after="0" w:line="240" w:lineRule="auto"/>
              <w:ind w:firstLine="5200"/>
              <w:textAlignment w:val="baseline"/>
              <w:outlineLvl w:val="0"/>
              <w:rPr>
                <w:rFonts w:eastAsia="Times New Roman" w:cs="Times New Roman"/>
                <w:sz w:val="24"/>
                <w:szCs w:val="24"/>
                <w:lang w:eastAsia="ru-RU"/>
              </w:rPr>
            </w:pPr>
          </w:p>
          <w:p w:rsidR="00390777" w:rsidRPr="00390777" w:rsidRDefault="006B406E" w:rsidP="00390777">
            <w:pPr>
              <w:widowControl w:val="0"/>
              <w:suppressAutoHyphens/>
              <w:autoSpaceDE w:val="0"/>
              <w:autoSpaceDN w:val="0"/>
              <w:adjustRightInd w:val="0"/>
              <w:spacing w:after="0" w:line="240" w:lineRule="auto"/>
              <w:ind w:firstLine="5200"/>
              <w:textAlignment w:val="baseline"/>
              <w:outlineLvl w:val="0"/>
              <w:rPr>
                <w:rFonts w:eastAsia="Times New Roman" w:cs="Times New Roman"/>
                <w:sz w:val="24"/>
                <w:szCs w:val="24"/>
                <w:lang w:eastAsia="ru-RU"/>
              </w:rPr>
            </w:pPr>
            <w:r>
              <w:rPr>
                <w:rFonts w:eastAsia="Times New Roman" w:cs="Times New Roman"/>
                <w:sz w:val="24"/>
                <w:szCs w:val="24"/>
                <w:lang w:eastAsia="ru-RU"/>
              </w:rPr>
              <w:lastRenderedPageBreak/>
              <w:t xml:space="preserve"> </w:t>
            </w:r>
            <w:r w:rsidR="00390777" w:rsidRPr="00390777">
              <w:rPr>
                <w:rFonts w:eastAsia="Times New Roman" w:cs="Times New Roman"/>
                <w:sz w:val="24"/>
                <w:szCs w:val="24"/>
                <w:lang w:eastAsia="ru-RU"/>
              </w:rPr>
              <w:t xml:space="preserve">Приложение № 1 к Протоколу </w:t>
            </w:r>
          </w:p>
          <w:p w:rsidR="00390777" w:rsidRPr="00390777" w:rsidRDefault="00390777" w:rsidP="00390777">
            <w:pPr>
              <w:widowControl w:val="0"/>
              <w:suppressAutoHyphens/>
              <w:autoSpaceDE w:val="0"/>
              <w:autoSpaceDN w:val="0"/>
              <w:adjustRightInd w:val="0"/>
              <w:spacing w:after="0" w:line="240" w:lineRule="auto"/>
              <w:ind w:left="5200"/>
              <w:textAlignment w:val="baseline"/>
              <w:outlineLvl w:val="0"/>
              <w:rPr>
                <w:rFonts w:eastAsia="Times New Roman" w:cs="Times New Roman"/>
                <w:sz w:val="24"/>
                <w:szCs w:val="24"/>
                <w:lang w:eastAsia="ru-RU"/>
              </w:rPr>
            </w:pPr>
            <w:r>
              <w:rPr>
                <w:rFonts w:eastAsia="Times New Roman" w:cs="Times New Roman"/>
                <w:sz w:val="24"/>
                <w:szCs w:val="24"/>
                <w:lang w:eastAsia="ru-RU"/>
              </w:rPr>
              <w:t xml:space="preserve"> </w:t>
            </w:r>
            <w:r w:rsidRPr="00390777">
              <w:rPr>
                <w:rFonts w:eastAsia="Times New Roman" w:cs="Times New Roman"/>
                <w:sz w:val="24"/>
                <w:szCs w:val="24"/>
                <w:lang w:eastAsia="ru-RU"/>
              </w:rPr>
              <w:t xml:space="preserve">проведения эндоваскулярной </w:t>
            </w:r>
          </w:p>
          <w:p w:rsidR="00390777" w:rsidRPr="00390777" w:rsidRDefault="00390777" w:rsidP="00390777">
            <w:pPr>
              <w:widowControl w:val="0"/>
              <w:suppressAutoHyphens/>
              <w:autoSpaceDE w:val="0"/>
              <w:autoSpaceDN w:val="0"/>
              <w:adjustRightInd w:val="0"/>
              <w:spacing w:after="0" w:line="240" w:lineRule="auto"/>
              <w:ind w:left="5200"/>
              <w:textAlignment w:val="baseline"/>
              <w:outlineLvl w:val="0"/>
              <w:rPr>
                <w:rFonts w:eastAsia="Times New Roman" w:cs="Times New Roman"/>
                <w:sz w:val="24"/>
                <w:szCs w:val="24"/>
                <w:lang w:eastAsia="ru-RU"/>
              </w:rPr>
            </w:pPr>
            <w:r>
              <w:rPr>
                <w:rFonts w:eastAsia="Times New Roman" w:cs="Times New Roman"/>
                <w:sz w:val="24"/>
                <w:szCs w:val="24"/>
                <w:lang w:eastAsia="ru-RU"/>
              </w:rPr>
              <w:t xml:space="preserve"> </w:t>
            </w:r>
            <w:r w:rsidRPr="00390777">
              <w:rPr>
                <w:rFonts w:eastAsia="Times New Roman" w:cs="Times New Roman"/>
                <w:sz w:val="24"/>
                <w:szCs w:val="24"/>
                <w:lang w:eastAsia="ru-RU"/>
              </w:rPr>
              <w:t>тромбэкстракции в условиях стационара</w:t>
            </w:r>
          </w:p>
          <w:p w:rsidR="00390777" w:rsidRPr="00390777" w:rsidRDefault="00390777" w:rsidP="00390777">
            <w:pPr>
              <w:widowControl w:val="0"/>
              <w:suppressAutoHyphens/>
              <w:autoSpaceDE w:val="0"/>
              <w:autoSpaceDN w:val="0"/>
              <w:adjustRightInd w:val="0"/>
              <w:spacing w:after="0" w:line="240" w:lineRule="auto"/>
              <w:ind w:firstLine="4715"/>
              <w:textAlignment w:val="baseline"/>
              <w:outlineLvl w:val="0"/>
              <w:rPr>
                <w:rFonts w:ascii="Times New Roman" w:eastAsia="SimSun" w:hAnsi="Times New Roman" w:cs="Mangal"/>
                <w:kern w:val="3"/>
                <w:sz w:val="20"/>
                <w:szCs w:val="20"/>
                <w:lang w:eastAsia="zh-CN" w:bidi="hi-IN"/>
              </w:rPr>
            </w:pPr>
          </w:p>
        </w:tc>
      </w:tr>
    </w:tbl>
    <w:p w:rsidR="00390777" w:rsidRPr="00390777" w:rsidRDefault="00390777" w:rsidP="00390777">
      <w:pPr>
        <w:suppressAutoHyphens/>
        <w:spacing w:after="0" w:line="240" w:lineRule="auto"/>
        <w:ind w:firstLine="567"/>
        <w:jc w:val="both"/>
        <w:textAlignment w:val="baseline"/>
        <w:rPr>
          <w:rFonts w:ascii="Times New Roman" w:eastAsia="Times New Roman" w:hAnsi="Times New Roman" w:cs="Times New Roman"/>
          <w:sz w:val="26"/>
          <w:szCs w:val="26"/>
          <w:lang w:eastAsia="ru-RU"/>
        </w:rPr>
      </w:pPr>
    </w:p>
    <w:p w:rsidR="00390777" w:rsidRPr="00390777" w:rsidRDefault="00390777" w:rsidP="00390777">
      <w:pPr>
        <w:suppressAutoHyphens/>
        <w:spacing w:after="0" w:line="240" w:lineRule="auto"/>
        <w:ind w:left="-426" w:firstLine="568"/>
        <w:jc w:val="center"/>
        <w:textAlignment w:val="baseline"/>
        <w:rPr>
          <w:rFonts w:eastAsia="Times New Roman" w:cs="Times New Roman"/>
          <w:b/>
          <w:szCs w:val="28"/>
          <w:lang w:eastAsia="ru-RU"/>
        </w:rPr>
      </w:pPr>
      <w:r w:rsidRPr="00390777">
        <w:rPr>
          <w:rFonts w:eastAsia="Times New Roman" w:cs="Times New Roman"/>
          <w:b/>
          <w:szCs w:val="28"/>
          <w:lang w:eastAsia="ru-RU"/>
        </w:rPr>
        <w:t>Шкала-оценки ранних признаков инфаркта головного мозга</w:t>
      </w:r>
    </w:p>
    <w:p w:rsidR="00390777" w:rsidRPr="00390777" w:rsidRDefault="00390777" w:rsidP="00390777">
      <w:pPr>
        <w:suppressAutoHyphens/>
        <w:spacing w:after="0" w:line="240" w:lineRule="auto"/>
        <w:ind w:left="-426" w:firstLine="568"/>
        <w:jc w:val="center"/>
        <w:textAlignment w:val="baseline"/>
        <w:rPr>
          <w:rFonts w:eastAsia="Times New Roman" w:cs="Times New Roman"/>
          <w:b/>
          <w:szCs w:val="28"/>
          <w:lang w:eastAsia="ru-RU"/>
        </w:rPr>
      </w:pPr>
      <w:r w:rsidRPr="00390777">
        <w:rPr>
          <w:rFonts w:eastAsia="Times New Roman" w:cs="Times New Roman"/>
          <w:b/>
          <w:szCs w:val="28"/>
          <w:lang w:eastAsia="ru-RU"/>
        </w:rPr>
        <w:t xml:space="preserve"> (шкала ASPECTS)</w:t>
      </w:r>
    </w:p>
    <w:p w:rsidR="00390777" w:rsidRPr="00390777" w:rsidRDefault="00390777" w:rsidP="00390777">
      <w:pPr>
        <w:suppressAutoHyphens/>
        <w:spacing w:after="0" w:line="240" w:lineRule="auto"/>
        <w:ind w:left="-426" w:firstLine="568"/>
        <w:jc w:val="center"/>
        <w:textAlignment w:val="baseline"/>
        <w:rPr>
          <w:rFonts w:eastAsia="Times New Roman" w:cs="Times New Roman"/>
          <w:b/>
          <w:szCs w:val="28"/>
          <w:lang w:eastAsia="ru-RU"/>
        </w:rPr>
      </w:pP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Шкала ASPECTS является 10-балльной топографической КТ-шкалой, применяемой у пациентов с ишемическим инсультом в бассейне средней мозговой артерии.</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Территория кровоснабжения средней мозговой артерии на двух аксиальных срезах (один на уровне таламуса и базальных ганглиев, другой — ростральнее сразу над базальными ганглиями) делится на 10 участков.</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 xml:space="preserve">За каждый участок, имеющий признаки ранних ишемических изменений (гиподенсивность), вычитается один балл. Значение «0 баллов» означает диффузное поражение всей территории кровоснабжения средней мозговой артерии. При отсутствии изменений значение шкалы составляет «10 баллов». </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p>
    <w:p w:rsidR="00390777" w:rsidRPr="00390777" w:rsidRDefault="00390777" w:rsidP="00390777">
      <w:pPr>
        <w:suppressAutoHyphens/>
        <w:spacing w:after="0" w:line="240" w:lineRule="auto"/>
        <w:ind w:firstLine="709"/>
        <w:jc w:val="both"/>
        <w:textAlignment w:val="baseline"/>
        <w:rPr>
          <w:rFonts w:eastAsia="Times New Roman" w:cs="Times New Roman"/>
          <w:b/>
          <w:szCs w:val="28"/>
          <w:lang w:eastAsia="ru-RU"/>
        </w:rPr>
      </w:pPr>
      <w:r w:rsidRPr="00390777">
        <w:rPr>
          <w:rFonts w:eastAsia="Times New Roman" w:cs="Times New Roman"/>
          <w:b/>
          <w:szCs w:val="28"/>
          <w:lang w:eastAsia="ru-RU"/>
        </w:rPr>
        <w:t xml:space="preserve">Оцениваемые участки: </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С — хвостатое ядро (Cauda)</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L — чечевицеобразное ядро (Lentiformnucleus)</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1C — внутренняя капсула (Internalcapsule)</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I — островковая долька (Insularcortex)</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M1: «передняя кора СМА» или «оперкулярная зона»</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M2: «средняя кора СМА» или «передне-височная зона»</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МЗ: «задняя кора СМА»</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M4: «передняя верхняя территория СМА»</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M5: «средняя верхняя территория СМА»</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Мб: «задняя верхняя территория СМА»</w:t>
      </w: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p>
    <w:p w:rsidR="00390777" w:rsidRPr="00390777" w:rsidRDefault="00390777" w:rsidP="00390777">
      <w:pPr>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Участки М1-МЗ находятся на уровне базальных ганглиев, участки М4-М6 на уровне желудочков непосредственно над базальными ганглиями.</w:t>
      </w:r>
    </w:p>
    <w:p w:rsidR="00390777" w:rsidRDefault="00390777" w:rsidP="00390777">
      <w:pPr>
        <w:ind w:firstLine="709"/>
        <w:jc w:val="both"/>
      </w:pPr>
    </w:p>
    <w:p w:rsidR="00390777" w:rsidRDefault="00390777" w:rsidP="00390777">
      <w:pPr>
        <w:ind w:firstLine="709"/>
        <w:jc w:val="both"/>
      </w:pPr>
    </w:p>
    <w:p w:rsidR="00390777" w:rsidRDefault="00390777" w:rsidP="00390777">
      <w:pPr>
        <w:ind w:firstLine="709"/>
        <w:jc w:val="both"/>
      </w:pPr>
    </w:p>
    <w:p w:rsidR="00390777" w:rsidRDefault="00390777" w:rsidP="00390777">
      <w:pPr>
        <w:ind w:firstLine="709"/>
        <w:jc w:val="both"/>
      </w:pPr>
    </w:p>
    <w:p w:rsidR="00390777" w:rsidRDefault="00390777" w:rsidP="00390777">
      <w:pPr>
        <w:ind w:firstLine="709"/>
        <w:jc w:val="both"/>
      </w:pPr>
    </w:p>
    <w:p w:rsidR="00390777" w:rsidRDefault="00390777" w:rsidP="00390777">
      <w:pPr>
        <w:ind w:firstLine="709"/>
        <w:jc w:val="both"/>
      </w:pPr>
    </w:p>
    <w:p w:rsidR="00390777" w:rsidRDefault="00390777" w:rsidP="006B406E">
      <w:pPr>
        <w:jc w:val="both"/>
      </w:pPr>
    </w:p>
    <w:tbl>
      <w:tblPr>
        <w:tblW w:w="0" w:type="auto"/>
        <w:tblLook w:val="04A0" w:firstRow="1" w:lastRow="0" w:firstColumn="1" w:lastColumn="0" w:noHBand="0" w:noVBand="1"/>
      </w:tblPr>
      <w:tblGrid>
        <w:gridCol w:w="9639"/>
      </w:tblGrid>
      <w:tr w:rsidR="00390777" w:rsidRPr="00390777" w:rsidTr="008B654D">
        <w:tc>
          <w:tcPr>
            <w:tcW w:w="9639" w:type="dxa"/>
            <w:shd w:val="clear" w:color="auto" w:fill="auto"/>
          </w:tcPr>
          <w:p w:rsidR="00390777" w:rsidRPr="00390777" w:rsidRDefault="00390777" w:rsidP="00390777">
            <w:pPr>
              <w:widowControl w:val="0"/>
              <w:suppressAutoHyphens/>
              <w:autoSpaceDE w:val="0"/>
              <w:autoSpaceDN w:val="0"/>
              <w:adjustRightInd w:val="0"/>
              <w:spacing w:after="0" w:line="240" w:lineRule="auto"/>
              <w:ind w:left="5140"/>
              <w:jc w:val="both"/>
              <w:textAlignment w:val="baseline"/>
              <w:outlineLvl w:val="0"/>
              <w:rPr>
                <w:rFonts w:eastAsia="Times New Roman" w:cs="Times New Roman"/>
                <w:sz w:val="24"/>
                <w:szCs w:val="24"/>
                <w:lang w:eastAsia="ru-RU"/>
              </w:rPr>
            </w:pPr>
            <w:r w:rsidRPr="00390777">
              <w:rPr>
                <w:rFonts w:eastAsia="Times New Roman" w:cs="Times New Roman"/>
                <w:sz w:val="24"/>
                <w:szCs w:val="24"/>
                <w:lang w:eastAsia="ru-RU"/>
              </w:rPr>
              <w:lastRenderedPageBreak/>
              <w:t>Приложение № 2 к Протоколу</w:t>
            </w:r>
          </w:p>
          <w:p w:rsidR="00390777" w:rsidRPr="00390777" w:rsidRDefault="00390777" w:rsidP="00390777">
            <w:pPr>
              <w:widowControl w:val="0"/>
              <w:suppressAutoHyphens/>
              <w:autoSpaceDE w:val="0"/>
              <w:autoSpaceDN w:val="0"/>
              <w:adjustRightInd w:val="0"/>
              <w:spacing w:after="0" w:line="240" w:lineRule="auto"/>
              <w:ind w:left="5140"/>
              <w:jc w:val="both"/>
              <w:textAlignment w:val="baseline"/>
              <w:outlineLvl w:val="0"/>
              <w:rPr>
                <w:rFonts w:eastAsia="Times New Roman" w:cs="Times New Roman"/>
                <w:sz w:val="24"/>
                <w:szCs w:val="24"/>
                <w:lang w:eastAsia="ru-RU"/>
              </w:rPr>
            </w:pPr>
            <w:r w:rsidRPr="00390777">
              <w:rPr>
                <w:rFonts w:eastAsia="Times New Roman" w:cs="Times New Roman"/>
                <w:sz w:val="24"/>
                <w:szCs w:val="24"/>
                <w:lang w:eastAsia="ru-RU"/>
              </w:rPr>
              <w:t xml:space="preserve">проведения эндоваскулярной </w:t>
            </w:r>
          </w:p>
          <w:p w:rsidR="00390777" w:rsidRPr="00390777" w:rsidRDefault="00390777" w:rsidP="00390777">
            <w:pPr>
              <w:widowControl w:val="0"/>
              <w:suppressAutoHyphens/>
              <w:autoSpaceDE w:val="0"/>
              <w:autoSpaceDN w:val="0"/>
              <w:adjustRightInd w:val="0"/>
              <w:spacing w:after="0" w:line="240" w:lineRule="auto"/>
              <w:ind w:left="5140"/>
              <w:jc w:val="both"/>
              <w:textAlignment w:val="baseline"/>
              <w:outlineLvl w:val="0"/>
              <w:rPr>
                <w:rFonts w:eastAsia="Times New Roman" w:cs="Times New Roman"/>
                <w:sz w:val="24"/>
                <w:szCs w:val="24"/>
                <w:lang w:eastAsia="ru-RU"/>
              </w:rPr>
            </w:pPr>
            <w:r w:rsidRPr="00390777">
              <w:rPr>
                <w:rFonts w:eastAsia="Times New Roman" w:cs="Times New Roman"/>
                <w:sz w:val="24"/>
                <w:szCs w:val="24"/>
                <w:lang w:eastAsia="ru-RU"/>
              </w:rPr>
              <w:t>тромбэкстракции в условиях стационара</w:t>
            </w:r>
          </w:p>
          <w:p w:rsidR="00390777" w:rsidRPr="00390777" w:rsidRDefault="00390777" w:rsidP="00390777">
            <w:pPr>
              <w:widowControl w:val="0"/>
              <w:suppressAutoHyphens/>
              <w:autoSpaceDE w:val="0"/>
              <w:autoSpaceDN w:val="0"/>
              <w:adjustRightInd w:val="0"/>
              <w:spacing w:after="0" w:line="240" w:lineRule="auto"/>
              <w:ind w:left="-426" w:firstLine="568"/>
              <w:textAlignment w:val="baseline"/>
              <w:outlineLvl w:val="0"/>
              <w:rPr>
                <w:rFonts w:eastAsia="SimSun" w:cs="Mangal"/>
                <w:kern w:val="3"/>
                <w:szCs w:val="28"/>
                <w:lang w:eastAsia="zh-CN" w:bidi="hi-IN"/>
              </w:rPr>
            </w:pPr>
          </w:p>
        </w:tc>
      </w:tr>
    </w:tbl>
    <w:p w:rsidR="00390777" w:rsidRPr="00390777" w:rsidRDefault="00390777" w:rsidP="00390777">
      <w:pPr>
        <w:suppressAutoHyphens/>
        <w:spacing w:after="0" w:line="240" w:lineRule="auto"/>
        <w:ind w:left="-426" w:firstLine="568"/>
        <w:jc w:val="both"/>
        <w:textAlignment w:val="baseline"/>
        <w:rPr>
          <w:rFonts w:eastAsia="Times New Roman" w:cs="Times New Roman"/>
          <w:szCs w:val="28"/>
          <w:lang w:eastAsia="ru-RU"/>
        </w:rPr>
      </w:pPr>
    </w:p>
    <w:p w:rsidR="00390777" w:rsidRPr="00390777" w:rsidRDefault="00390777" w:rsidP="00390777">
      <w:pPr>
        <w:suppressAutoHyphens/>
        <w:spacing w:after="0" w:line="240" w:lineRule="auto"/>
        <w:ind w:left="-426" w:firstLine="568"/>
        <w:jc w:val="center"/>
        <w:textAlignment w:val="baseline"/>
        <w:rPr>
          <w:rFonts w:eastAsia="Times New Roman" w:cs="Times New Roman"/>
          <w:b/>
          <w:szCs w:val="28"/>
          <w:lang w:eastAsia="ru-RU"/>
        </w:rPr>
      </w:pPr>
      <w:r w:rsidRPr="00390777">
        <w:rPr>
          <w:rFonts w:eastAsia="Times New Roman" w:cs="Times New Roman"/>
          <w:b/>
          <w:szCs w:val="28"/>
          <w:lang w:eastAsia="ru-RU"/>
        </w:rPr>
        <w:t>Показания для эндоваскулярной тромбэкстракции у пациентов</w:t>
      </w:r>
      <w:r w:rsidRPr="00390777">
        <w:rPr>
          <w:rFonts w:eastAsia="Times New Roman" w:cs="Times New Roman"/>
          <w:b/>
          <w:szCs w:val="28"/>
          <w:lang w:eastAsia="ru-RU"/>
        </w:rPr>
        <w:br/>
        <w:t xml:space="preserve">с ишемическим инсультом и окклюзией крупной церебральной артерии, поступивших в стационар в период времени, превышающий </w:t>
      </w:r>
    </w:p>
    <w:p w:rsidR="00390777" w:rsidRPr="00390777" w:rsidRDefault="00390777" w:rsidP="00390777">
      <w:pPr>
        <w:numPr>
          <w:ilvl w:val="0"/>
          <w:numId w:val="3"/>
        </w:numPr>
        <w:suppressAutoHyphens/>
        <w:spacing w:after="0" w:line="240" w:lineRule="auto"/>
        <w:contextualSpacing/>
        <w:jc w:val="center"/>
        <w:textAlignment w:val="baseline"/>
        <w:rPr>
          <w:rFonts w:eastAsia="Times New Roman" w:cs="Times New Roman"/>
          <w:szCs w:val="28"/>
          <w:lang w:eastAsia="ru-RU"/>
        </w:rPr>
      </w:pPr>
      <w:r w:rsidRPr="00390777">
        <w:rPr>
          <w:rFonts w:eastAsia="Times New Roman" w:cs="Times New Roman"/>
          <w:b/>
          <w:szCs w:val="28"/>
          <w:lang w:eastAsia="ru-RU"/>
        </w:rPr>
        <w:t>часов от начала заболевания</w:t>
      </w:r>
    </w:p>
    <w:p w:rsidR="00390777" w:rsidRPr="00390777" w:rsidRDefault="00390777" w:rsidP="00390777">
      <w:pPr>
        <w:suppressAutoHyphens/>
        <w:spacing w:after="0" w:line="240" w:lineRule="auto"/>
        <w:ind w:left="-426" w:firstLine="568"/>
        <w:jc w:val="center"/>
        <w:textAlignment w:val="baseline"/>
        <w:rPr>
          <w:rFonts w:eastAsia="Times New Roman" w:cs="Times New Roman"/>
          <w:szCs w:val="28"/>
          <w:lang w:eastAsia="ru-RU"/>
        </w:rPr>
      </w:pPr>
    </w:p>
    <w:p w:rsidR="00390777" w:rsidRPr="00390777" w:rsidRDefault="00390777" w:rsidP="00390777">
      <w:pPr>
        <w:spacing w:after="0" w:line="240" w:lineRule="auto"/>
        <w:ind w:firstLine="709"/>
        <w:contextualSpacing/>
        <w:jc w:val="both"/>
        <w:rPr>
          <w:rFonts w:eastAsia="Times New Roman" w:cs="Times New Roman"/>
          <w:szCs w:val="28"/>
          <w:lang w:eastAsia="ru-RU"/>
        </w:rPr>
      </w:pPr>
      <w:r w:rsidRPr="00390777">
        <w:rPr>
          <w:rFonts w:eastAsia="Times New Roman" w:cs="Times New Roman"/>
          <w:szCs w:val="28"/>
          <w:lang w:eastAsia="ru-RU"/>
        </w:rPr>
        <w:tab/>
        <w:t>Сумма баллов по модифицированной шкале Рэнкина до настоящего</w:t>
      </w:r>
      <w:r w:rsidRPr="00390777">
        <w:rPr>
          <w:rFonts w:eastAsia="Times New Roman" w:cs="Times New Roman"/>
          <w:szCs w:val="28"/>
          <w:lang w:eastAsia="ru-RU"/>
        </w:rPr>
        <w:br/>
        <w:t xml:space="preserve">инсульта 0-2 </w:t>
      </w:r>
    </w:p>
    <w:p w:rsidR="00390777" w:rsidRPr="00390777" w:rsidRDefault="00390777" w:rsidP="00390777">
      <w:pPr>
        <w:spacing w:after="0" w:line="240" w:lineRule="auto"/>
        <w:ind w:firstLine="709"/>
        <w:contextualSpacing/>
        <w:jc w:val="both"/>
        <w:rPr>
          <w:rFonts w:eastAsia="Times New Roman" w:cs="Times New Roman"/>
          <w:szCs w:val="28"/>
          <w:lang w:eastAsia="ru-RU"/>
        </w:rPr>
      </w:pPr>
      <w:r w:rsidRPr="00390777">
        <w:rPr>
          <w:rFonts w:eastAsia="Times New Roman" w:cs="Times New Roman"/>
          <w:szCs w:val="28"/>
          <w:lang w:eastAsia="ru-RU"/>
        </w:rPr>
        <w:tab/>
        <w:t>Соответствие всем пунктам клинико-перфузионных (КТ или</w:t>
      </w:r>
      <w:r w:rsidRPr="00390777">
        <w:rPr>
          <w:rFonts w:eastAsia="Times New Roman" w:cs="Times New Roman"/>
          <w:szCs w:val="28"/>
          <w:lang w:eastAsia="ru-RU"/>
        </w:rPr>
        <w:br/>
        <w:t xml:space="preserve">МР-перфузия) </w:t>
      </w:r>
      <w:r w:rsidRPr="00390777">
        <w:rPr>
          <w:rFonts w:eastAsia="Times New Roman" w:cs="Times New Roman"/>
          <w:b/>
          <w:bCs/>
          <w:szCs w:val="28"/>
          <w:lang w:eastAsia="ru-RU"/>
        </w:rPr>
        <w:t>критериев</w:t>
      </w:r>
      <w:r w:rsidRPr="00390777">
        <w:rPr>
          <w:rFonts w:eastAsia="Times New Roman" w:cs="Times New Roman"/>
          <w:b/>
          <w:szCs w:val="28"/>
          <w:lang w:eastAsia="ru-RU"/>
        </w:rPr>
        <w:t xml:space="preserve"> А </w:t>
      </w:r>
      <w:r w:rsidRPr="00390777">
        <w:rPr>
          <w:rFonts w:eastAsia="Times New Roman" w:cs="Times New Roman"/>
          <w:szCs w:val="28"/>
          <w:lang w:eastAsia="ru-RU"/>
        </w:rPr>
        <w:t xml:space="preserve">или </w:t>
      </w:r>
      <w:r w:rsidRPr="00390777">
        <w:rPr>
          <w:rFonts w:eastAsia="Times New Roman" w:cs="Times New Roman"/>
          <w:b/>
          <w:szCs w:val="28"/>
          <w:lang w:eastAsia="ru-RU"/>
        </w:rPr>
        <w:t>критериев Б</w:t>
      </w:r>
      <w:r w:rsidRPr="00390777">
        <w:rPr>
          <w:rFonts w:eastAsia="Times New Roman" w:cs="Times New Roman"/>
          <w:szCs w:val="28"/>
          <w:lang w:eastAsia="ru-RU"/>
        </w:rPr>
        <w:t>:</w:t>
      </w:r>
    </w:p>
    <w:p w:rsidR="00390777" w:rsidRPr="00390777" w:rsidRDefault="00390777" w:rsidP="00390777">
      <w:pPr>
        <w:tabs>
          <w:tab w:val="left" w:pos="993"/>
          <w:tab w:val="right" w:pos="9349"/>
        </w:tabs>
        <w:suppressAutoHyphens/>
        <w:spacing w:after="0" w:line="240" w:lineRule="auto"/>
        <w:ind w:firstLine="709"/>
        <w:contextualSpacing/>
        <w:textAlignment w:val="baseline"/>
        <w:rPr>
          <w:rFonts w:eastAsia="Times New Roman" w:cs="Times New Roman"/>
          <w:b/>
          <w:szCs w:val="28"/>
          <w:lang w:eastAsia="ru-RU"/>
        </w:rPr>
      </w:pPr>
      <w:r w:rsidRPr="00390777">
        <w:rPr>
          <w:rFonts w:eastAsia="Times New Roman" w:cs="Times New Roman"/>
          <w:b/>
          <w:szCs w:val="28"/>
          <w:lang w:eastAsia="ru-RU"/>
        </w:rPr>
        <w:t>Критерии А:</w:t>
      </w:r>
    </w:p>
    <w:p w:rsidR="00390777" w:rsidRPr="00390777" w:rsidRDefault="00390777" w:rsidP="00390777">
      <w:pPr>
        <w:numPr>
          <w:ilvl w:val="0"/>
          <w:numId w:val="1"/>
        </w:numPr>
        <w:tabs>
          <w:tab w:val="left" w:pos="993"/>
        </w:tabs>
        <w:suppressAutoHyphens/>
        <w:spacing w:after="0" w:line="240" w:lineRule="auto"/>
        <w:ind w:left="0" w:firstLine="709"/>
        <w:contextualSpacing/>
        <w:jc w:val="both"/>
        <w:textAlignment w:val="baseline"/>
        <w:rPr>
          <w:rFonts w:eastAsia="Times New Roman" w:cs="Times New Roman"/>
          <w:szCs w:val="28"/>
          <w:lang w:eastAsia="ru-RU"/>
        </w:rPr>
      </w:pPr>
      <w:r w:rsidRPr="00390777">
        <w:rPr>
          <w:rFonts w:eastAsia="Times New Roman" w:cs="Times New Roman"/>
          <w:szCs w:val="28"/>
          <w:lang w:val="en-GB" w:eastAsia="ru-RU"/>
        </w:rPr>
        <w:t>C</w:t>
      </w:r>
      <w:r w:rsidRPr="00390777">
        <w:rPr>
          <w:rFonts w:eastAsia="Times New Roman" w:cs="Times New Roman"/>
          <w:szCs w:val="28"/>
          <w:lang w:eastAsia="ru-RU"/>
        </w:rPr>
        <w:t>имптом-связанная окклюзия внутренней сонной артерии, средней мозговой артерии (М1, М2 сегменты)</w:t>
      </w:r>
    </w:p>
    <w:p w:rsidR="00390777" w:rsidRPr="00390777" w:rsidRDefault="00390777" w:rsidP="00390777">
      <w:pPr>
        <w:numPr>
          <w:ilvl w:val="0"/>
          <w:numId w:val="1"/>
        </w:numPr>
        <w:tabs>
          <w:tab w:val="left" w:pos="993"/>
          <w:tab w:val="right" w:pos="9349"/>
        </w:tabs>
        <w:suppressAutoHyphens/>
        <w:spacing w:after="0" w:line="240" w:lineRule="auto"/>
        <w:ind w:left="0" w:firstLine="709"/>
        <w:contextualSpacing/>
        <w:textAlignment w:val="baseline"/>
        <w:rPr>
          <w:rFonts w:eastAsia="Times New Roman" w:cs="Times New Roman"/>
          <w:szCs w:val="28"/>
          <w:lang w:eastAsia="ru-RU"/>
        </w:rPr>
      </w:pPr>
      <w:r w:rsidRPr="00390777">
        <w:rPr>
          <w:rFonts w:eastAsia="Times New Roman" w:cs="Times New Roman"/>
          <w:szCs w:val="28"/>
          <w:lang w:eastAsia="ru-RU"/>
        </w:rPr>
        <w:t xml:space="preserve">Начало эндоваскулярного лечения (пункция артерии доступа) не позднее 16 часов от начала заболевания (или от времени последнего контакта с пациентом до появления симптомов). </w:t>
      </w:r>
    </w:p>
    <w:p w:rsidR="00390777" w:rsidRPr="00390777" w:rsidRDefault="00390777" w:rsidP="00390777">
      <w:pPr>
        <w:numPr>
          <w:ilvl w:val="0"/>
          <w:numId w:val="1"/>
        </w:numPr>
        <w:tabs>
          <w:tab w:val="left" w:pos="993"/>
          <w:tab w:val="right" w:pos="9349"/>
        </w:tabs>
        <w:suppressAutoHyphens/>
        <w:spacing w:after="0" w:line="240" w:lineRule="auto"/>
        <w:ind w:left="0" w:firstLine="709"/>
        <w:contextualSpacing/>
        <w:textAlignment w:val="baseline"/>
        <w:rPr>
          <w:rFonts w:eastAsia="Times New Roman" w:cs="Times New Roman"/>
          <w:szCs w:val="28"/>
          <w:lang w:eastAsia="ru-RU"/>
        </w:rPr>
      </w:pPr>
      <w:r w:rsidRPr="00390777">
        <w:rPr>
          <w:rFonts w:eastAsia="Times New Roman" w:cs="Times New Roman"/>
          <w:szCs w:val="28"/>
          <w:lang w:eastAsia="ru-RU"/>
        </w:rPr>
        <w:t>Сумма баллов по</w:t>
      </w:r>
      <w:sdt>
        <w:sdtPr>
          <w:rPr>
            <w:rFonts w:eastAsia="Times New Roman" w:cs="Times New Roman"/>
            <w:szCs w:val="28"/>
            <w:lang w:eastAsia="ru-RU"/>
          </w:rPr>
          <w:tag w:val="goog_rdk_3"/>
          <w:id w:val="-266386113"/>
        </w:sdtPr>
        <w:sdtEndPr/>
        <w:sdtContent>
          <w:r w:rsidRPr="00390777">
            <w:rPr>
              <w:rFonts w:eastAsia="Gungsuh" w:cs="Times New Roman"/>
              <w:szCs w:val="28"/>
              <w:lang w:eastAsia="ru-RU"/>
            </w:rPr>
            <w:t xml:space="preserve"> шкале инсульта NIH ≥ 6</w:t>
          </w:r>
        </w:sdtContent>
      </w:sdt>
    </w:p>
    <w:p w:rsidR="00390777" w:rsidRPr="00390777" w:rsidRDefault="00390777" w:rsidP="00390777">
      <w:pPr>
        <w:numPr>
          <w:ilvl w:val="0"/>
          <w:numId w:val="1"/>
        </w:numPr>
        <w:tabs>
          <w:tab w:val="left" w:pos="993"/>
        </w:tabs>
        <w:suppressAutoHyphens/>
        <w:spacing w:after="0" w:line="240" w:lineRule="auto"/>
        <w:ind w:left="0" w:firstLine="709"/>
        <w:contextualSpacing/>
        <w:jc w:val="both"/>
        <w:textAlignment w:val="baseline"/>
        <w:rPr>
          <w:rFonts w:eastAsia="Times New Roman" w:cs="Times New Roman"/>
          <w:szCs w:val="28"/>
          <w:lang w:eastAsia="ru-RU"/>
        </w:rPr>
      </w:pPr>
      <w:r w:rsidRPr="00390777">
        <w:rPr>
          <w:rFonts w:eastAsia="Times New Roman" w:cs="Times New Roman"/>
          <w:szCs w:val="28"/>
          <w:lang w:eastAsia="ru-RU"/>
        </w:rPr>
        <w:t xml:space="preserve">Объем ядра ишемии &lt; 70 мл  </w:t>
      </w:r>
    </w:p>
    <w:p w:rsidR="00390777" w:rsidRPr="00390777" w:rsidRDefault="00390777" w:rsidP="00390777">
      <w:pPr>
        <w:numPr>
          <w:ilvl w:val="0"/>
          <w:numId w:val="1"/>
        </w:numPr>
        <w:tabs>
          <w:tab w:val="left" w:pos="993"/>
        </w:tabs>
        <w:suppressAutoHyphens/>
        <w:spacing w:after="0" w:line="240" w:lineRule="auto"/>
        <w:ind w:left="0" w:firstLine="709"/>
        <w:contextualSpacing/>
        <w:jc w:val="both"/>
        <w:textAlignment w:val="baseline"/>
        <w:rPr>
          <w:rFonts w:eastAsia="Times New Roman" w:cs="Times New Roman"/>
          <w:szCs w:val="28"/>
          <w:lang w:eastAsia="ru-RU"/>
        </w:rPr>
      </w:pPr>
      <w:r w:rsidRPr="00390777">
        <w:rPr>
          <w:rFonts w:eastAsia="Times New Roman" w:cs="Times New Roman"/>
          <w:szCs w:val="28"/>
          <w:lang w:eastAsia="ru-RU"/>
        </w:rPr>
        <w:t xml:space="preserve">Значение несоответствия между объемами зоны гипоперфузии и ядра ишемии </w:t>
      </w:r>
      <w:r w:rsidRPr="00390777">
        <w:rPr>
          <w:rFonts w:eastAsia="Gungsuh" w:cs="Times New Roman"/>
          <w:szCs w:val="28"/>
          <w:lang w:eastAsia="ru-RU"/>
        </w:rPr>
        <w:t>≥</w:t>
      </w:r>
      <w:r w:rsidRPr="00390777">
        <w:rPr>
          <w:rFonts w:eastAsia="Times New Roman" w:cs="Times New Roman"/>
          <w:szCs w:val="28"/>
          <w:lang w:eastAsia="ru-RU"/>
        </w:rPr>
        <w:t xml:space="preserve"> 1.8   </w:t>
      </w:r>
    </w:p>
    <w:p w:rsidR="00390777" w:rsidRPr="00390777" w:rsidRDefault="00390777" w:rsidP="00390777">
      <w:pPr>
        <w:numPr>
          <w:ilvl w:val="0"/>
          <w:numId w:val="1"/>
        </w:numPr>
        <w:tabs>
          <w:tab w:val="left" w:pos="993"/>
        </w:tabs>
        <w:suppressAutoHyphens/>
        <w:spacing w:after="0" w:line="240" w:lineRule="auto"/>
        <w:ind w:left="0" w:firstLine="709"/>
        <w:contextualSpacing/>
        <w:jc w:val="both"/>
        <w:textAlignment w:val="baseline"/>
        <w:rPr>
          <w:rFonts w:eastAsia="Times New Roman" w:cs="Times New Roman"/>
          <w:szCs w:val="28"/>
          <w:lang w:eastAsia="ru-RU"/>
        </w:rPr>
      </w:pPr>
      <w:r w:rsidRPr="00390777">
        <w:rPr>
          <w:rFonts w:eastAsia="Times New Roman" w:cs="Times New Roman"/>
          <w:szCs w:val="28"/>
          <w:lang w:eastAsia="ru-RU"/>
        </w:rPr>
        <w:t xml:space="preserve">Объем потенциально жизнеспособной ткани мозга </w:t>
      </w:r>
      <w:r w:rsidRPr="00390777">
        <w:rPr>
          <w:rFonts w:eastAsia="Gungsuh" w:cs="Times New Roman"/>
          <w:szCs w:val="28"/>
          <w:lang w:eastAsia="ru-RU"/>
        </w:rPr>
        <w:t>≥</w:t>
      </w:r>
      <w:r w:rsidRPr="00390777">
        <w:rPr>
          <w:rFonts w:eastAsia="Times New Roman" w:cs="Times New Roman"/>
          <w:szCs w:val="28"/>
          <w:lang w:eastAsia="ru-RU"/>
        </w:rPr>
        <w:t>15 мл</w:t>
      </w:r>
    </w:p>
    <w:p w:rsidR="00390777" w:rsidRPr="00390777" w:rsidRDefault="00390777" w:rsidP="00390777">
      <w:pPr>
        <w:tabs>
          <w:tab w:val="left" w:pos="993"/>
        </w:tabs>
        <w:suppressAutoHyphens/>
        <w:spacing w:after="0" w:line="240" w:lineRule="auto"/>
        <w:ind w:firstLine="709"/>
        <w:contextualSpacing/>
        <w:jc w:val="both"/>
        <w:textAlignment w:val="baseline"/>
        <w:rPr>
          <w:rFonts w:eastAsia="Times New Roman" w:cs="Times New Roman"/>
          <w:b/>
          <w:szCs w:val="28"/>
          <w:lang w:eastAsia="ru-RU"/>
        </w:rPr>
      </w:pPr>
      <w:r w:rsidRPr="00390777">
        <w:rPr>
          <w:rFonts w:eastAsia="Times New Roman" w:cs="Times New Roman"/>
          <w:b/>
          <w:szCs w:val="28"/>
          <w:lang w:eastAsia="ru-RU"/>
        </w:rPr>
        <w:t>Критерии Б:</w:t>
      </w:r>
    </w:p>
    <w:p w:rsidR="00390777" w:rsidRPr="00390777" w:rsidRDefault="00390777" w:rsidP="00390777">
      <w:pPr>
        <w:numPr>
          <w:ilvl w:val="0"/>
          <w:numId w:val="2"/>
        </w:numPr>
        <w:tabs>
          <w:tab w:val="left" w:pos="993"/>
        </w:tabs>
        <w:suppressAutoHyphens/>
        <w:spacing w:after="0" w:line="240" w:lineRule="auto"/>
        <w:ind w:left="0" w:firstLine="709"/>
        <w:contextualSpacing/>
        <w:jc w:val="both"/>
        <w:textAlignment w:val="baseline"/>
        <w:rPr>
          <w:rFonts w:eastAsia="Times New Roman" w:cs="Times New Roman"/>
          <w:szCs w:val="28"/>
          <w:lang w:eastAsia="ru-RU"/>
        </w:rPr>
      </w:pPr>
      <w:r w:rsidRPr="00390777">
        <w:rPr>
          <w:rFonts w:eastAsia="Times New Roman" w:cs="Times New Roman"/>
          <w:szCs w:val="28"/>
          <w:lang w:val="en-GB" w:eastAsia="ru-RU"/>
        </w:rPr>
        <w:t>C</w:t>
      </w:r>
      <w:r w:rsidRPr="00390777">
        <w:rPr>
          <w:rFonts w:eastAsia="Times New Roman" w:cs="Times New Roman"/>
          <w:szCs w:val="28"/>
          <w:lang w:eastAsia="ru-RU"/>
        </w:rPr>
        <w:t>имптом-связанная окклюзия внутренней сонной артерии, средней мозговой артерии (М1 сегмент)</w:t>
      </w:r>
    </w:p>
    <w:p w:rsidR="00390777" w:rsidRPr="00390777" w:rsidRDefault="00390777" w:rsidP="00390777">
      <w:pPr>
        <w:numPr>
          <w:ilvl w:val="0"/>
          <w:numId w:val="2"/>
        </w:numPr>
        <w:tabs>
          <w:tab w:val="left" w:pos="993"/>
          <w:tab w:val="right" w:pos="9349"/>
        </w:tabs>
        <w:suppressAutoHyphens/>
        <w:spacing w:after="0" w:line="240" w:lineRule="auto"/>
        <w:ind w:left="0" w:firstLine="709"/>
        <w:contextualSpacing/>
        <w:textAlignment w:val="baseline"/>
        <w:rPr>
          <w:rFonts w:eastAsia="Times New Roman" w:cs="Times New Roman"/>
          <w:szCs w:val="28"/>
          <w:lang w:eastAsia="ru-RU"/>
        </w:rPr>
      </w:pPr>
      <w:r w:rsidRPr="00390777">
        <w:rPr>
          <w:rFonts w:eastAsia="Times New Roman" w:cs="Times New Roman"/>
          <w:szCs w:val="28"/>
          <w:lang w:eastAsia="ru-RU"/>
        </w:rPr>
        <w:t>Начало эндоваскулярного лечения (пункция артерии доступа) не позднее 24 часов от начала заболевания (или от времени последнего контакта с пациентом до появления симптомов)</w:t>
      </w:r>
    </w:p>
    <w:p w:rsidR="00390777" w:rsidRPr="00390777" w:rsidRDefault="0051644D" w:rsidP="00390777">
      <w:pPr>
        <w:numPr>
          <w:ilvl w:val="0"/>
          <w:numId w:val="2"/>
        </w:numPr>
        <w:tabs>
          <w:tab w:val="left" w:pos="993"/>
        </w:tabs>
        <w:suppressAutoHyphens/>
        <w:spacing w:after="0" w:line="240" w:lineRule="auto"/>
        <w:ind w:left="0" w:firstLine="709"/>
        <w:contextualSpacing/>
        <w:jc w:val="both"/>
        <w:textAlignment w:val="baseline"/>
        <w:rPr>
          <w:rFonts w:eastAsia="Times New Roman" w:cs="Times New Roman"/>
          <w:szCs w:val="28"/>
          <w:lang w:eastAsia="ru-RU"/>
        </w:rPr>
      </w:pPr>
      <w:sdt>
        <w:sdtPr>
          <w:rPr>
            <w:rFonts w:eastAsia="Times New Roman" w:cs="Times New Roman"/>
            <w:szCs w:val="28"/>
            <w:lang w:eastAsia="ru-RU"/>
          </w:rPr>
          <w:tag w:val="goog_rdk_5"/>
          <w:id w:val="-1439287346"/>
        </w:sdtPr>
        <w:sdtEndPr/>
        <w:sdtContent>
          <w:r w:rsidR="00390777" w:rsidRPr="00390777">
            <w:rPr>
              <w:rFonts w:eastAsia="Gungsuh" w:cs="Times New Roman"/>
              <w:szCs w:val="28"/>
              <w:lang w:eastAsia="ru-RU"/>
            </w:rPr>
            <w:t xml:space="preserve">Объем ядра ишемии менее 21 мл для пациентов с возрастом ≥ 80 лет и </w:t>
          </w:r>
          <w:r w:rsidR="00390777" w:rsidRPr="00390777">
            <w:rPr>
              <w:rFonts w:eastAsia="Gungsuh" w:cs="Times New Roman"/>
              <w:szCs w:val="28"/>
              <w:lang w:val="en-US" w:eastAsia="ru-RU"/>
            </w:rPr>
            <w:t>NIHSS</w:t>
          </w:r>
          <w:r w:rsidR="00390777" w:rsidRPr="00390777">
            <w:rPr>
              <w:rFonts w:eastAsia="Gungsuh" w:cs="Times New Roman"/>
              <w:szCs w:val="28"/>
              <w:lang w:eastAsia="ru-RU"/>
            </w:rPr>
            <w:t>≥ 10баллов</w:t>
          </w:r>
        </w:sdtContent>
      </w:sdt>
    </w:p>
    <w:p w:rsidR="00390777" w:rsidRPr="00390777" w:rsidRDefault="00390777" w:rsidP="00390777">
      <w:pPr>
        <w:numPr>
          <w:ilvl w:val="0"/>
          <w:numId w:val="2"/>
        </w:numPr>
        <w:tabs>
          <w:tab w:val="left" w:pos="993"/>
        </w:tabs>
        <w:suppressAutoHyphens/>
        <w:spacing w:after="0" w:line="240" w:lineRule="auto"/>
        <w:ind w:left="0" w:firstLine="709"/>
        <w:contextualSpacing/>
        <w:jc w:val="both"/>
        <w:textAlignment w:val="baseline"/>
        <w:rPr>
          <w:rFonts w:eastAsia="Times New Roman" w:cs="Times New Roman"/>
          <w:szCs w:val="28"/>
          <w:lang w:eastAsia="ru-RU"/>
        </w:rPr>
      </w:pPr>
      <w:r w:rsidRPr="00390777">
        <w:rPr>
          <w:rFonts w:eastAsia="Times New Roman" w:cs="Times New Roman"/>
          <w:szCs w:val="28"/>
          <w:lang w:eastAsia="ru-RU"/>
        </w:rPr>
        <w:t xml:space="preserve">Объем ядра ишемии менее 31 мл для пациентов с возрастом &lt;80 лет и </w:t>
      </w:r>
      <w:r w:rsidRPr="00390777">
        <w:rPr>
          <w:rFonts w:eastAsia="Gungsuh" w:cs="Times New Roman"/>
          <w:szCs w:val="28"/>
          <w:lang w:val="en-US" w:eastAsia="ru-RU"/>
        </w:rPr>
        <w:t>NIHSS</w:t>
      </w:r>
      <w:r w:rsidRPr="00390777">
        <w:rPr>
          <w:rFonts w:eastAsia="Gungsuh" w:cs="Times New Roman"/>
          <w:szCs w:val="28"/>
          <w:lang w:eastAsia="ru-RU"/>
        </w:rPr>
        <w:t xml:space="preserve"> 10-19 баллов</w:t>
      </w:r>
    </w:p>
    <w:p w:rsidR="00390777" w:rsidRPr="00390777" w:rsidRDefault="00390777" w:rsidP="00390777">
      <w:pPr>
        <w:numPr>
          <w:ilvl w:val="0"/>
          <w:numId w:val="2"/>
        </w:numPr>
        <w:tabs>
          <w:tab w:val="left" w:pos="993"/>
        </w:tabs>
        <w:suppressAutoHyphens/>
        <w:spacing w:after="0" w:line="240" w:lineRule="auto"/>
        <w:ind w:left="0" w:firstLine="709"/>
        <w:contextualSpacing/>
        <w:jc w:val="both"/>
        <w:textAlignment w:val="baseline"/>
        <w:rPr>
          <w:rFonts w:eastAsia="Times New Roman" w:cs="Times New Roman"/>
          <w:szCs w:val="28"/>
          <w:lang w:eastAsia="ru-RU"/>
        </w:rPr>
      </w:pPr>
      <w:r w:rsidRPr="00390777">
        <w:rPr>
          <w:rFonts w:eastAsia="Times New Roman" w:cs="Times New Roman"/>
          <w:szCs w:val="28"/>
          <w:lang w:eastAsia="ru-RU"/>
        </w:rPr>
        <w:t xml:space="preserve">Объем ядра ишемии 31-50 мл для пациентов с возрастом &lt;80 лет и </w:t>
      </w:r>
      <w:r w:rsidRPr="00390777">
        <w:rPr>
          <w:rFonts w:eastAsia="Gungsuh" w:cs="Times New Roman"/>
          <w:szCs w:val="28"/>
          <w:lang w:val="en-US" w:eastAsia="ru-RU"/>
        </w:rPr>
        <w:t>NIHSS</w:t>
      </w:r>
      <w:r w:rsidRPr="00390777">
        <w:rPr>
          <w:rFonts w:eastAsia="Gungsuh" w:cs="Times New Roman"/>
          <w:szCs w:val="28"/>
          <w:lang w:eastAsia="ru-RU"/>
        </w:rPr>
        <w:t xml:space="preserve"> ≥ 20баллов</w:t>
      </w:r>
    </w:p>
    <w:p w:rsidR="00390777" w:rsidRPr="00390777" w:rsidRDefault="00390777" w:rsidP="00390777">
      <w:pPr>
        <w:tabs>
          <w:tab w:val="left" w:pos="993"/>
        </w:tabs>
        <w:suppressAutoHyphens/>
        <w:spacing w:after="0" w:line="240" w:lineRule="auto"/>
        <w:ind w:firstLine="709"/>
        <w:contextualSpacing/>
        <w:jc w:val="both"/>
        <w:textAlignment w:val="baseline"/>
        <w:rPr>
          <w:rFonts w:eastAsia="Times New Roman" w:cs="Times New Roman"/>
          <w:szCs w:val="28"/>
          <w:lang w:eastAsia="ru-RU"/>
        </w:rPr>
      </w:pPr>
    </w:p>
    <w:p w:rsidR="00390777" w:rsidRPr="00390777" w:rsidRDefault="00390777" w:rsidP="00390777">
      <w:pPr>
        <w:tabs>
          <w:tab w:val="left" w:pos="993"/>
        </w:tabs>
        <w:suppressAutoHyphens/>
        <w:spacing w:after="0" w:line="240" w:lineRule="auto"/>
        <w:ind w:firstLine="709"/>
        <w:contextualSpacing/>
        <w:jc w:val="both"/>
        <w:textAlignment w:val="baseline"/>
        <w:rPr>
          <w:rFonts w:eastAsia="Times New Roman" w:cs="Times New Roman"/>
          <w:szCs w:val="28"/>
          <w:lang w:eastAsia="ru-RU"/>
        </w:rPr>
      </w:pPr>
      <w:r w:rsidRPr="00390777">
        <w:rPr>
          <w:rFonts w:eastAsia="Times New Roman" w:cs="Times New Roman"/>
          <w:szCs w:val="28"/>
          <w:lang w:eastAsia="ru-RU"/>
        </w:rPr>
        <w:t xml:space="preserve"> Объемом зоны гипоперфузии считается объем ткани мозга с показателем T</w:t>
      </w:r>
      <w:r w:rsidRPr="00390777">
        <w:rPr>
          <w:rFonts w:eastAsia="Times New Roman" w:cs="Times New Roman"/>
          <w:szCs w:val="28"/>
          <w:vertAlign w:val="subscript"/>
          <w:lang w:eastAsia="ru-RU"/>
        </w:rPr>
        <w:t>max</w:t>
      </w:r>
      <w:r w:rsidRPr="00390777">
        <w:rPr>
          <w:rFonts w:eastAsia="Times New Roman" w:cs="Times New Roman"/>
          <w:b/>
          <w:szCs w:val="28"/>
          <w:lang w:eastAsia="ru-RU"/>
        </w:rPr>
        <w:t>&gt;</w:t>
      </w:r>
      <w:r w:rsidRPr="00390777">
        <w:rPr>
          <w:rFonts w:eastAsia="Times New Roman" w:cs="Times New Roman"/>
          <w:szCs w:val="28"/>
          <w:lang w:eastAsia="ru-RU"/>
        </w:rPr>
        <w:t xml:space="preserve"> 6 сек.</w:t>
      </w:r>
    </w:p>
    <w:p w:rsidR="00390777" w:rsidRP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 xml:space="preserve"> В случае проведения КТ-перфузии ядром ишемии считается зона со снижением показателя rCBF &lt;30% (в сравнении с контрлатеральной зоной).</w:t>
      </w:r>
    </w:p>
    <w:p w:rsidR="00390777" w:rsidRP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В случае проведения МР-перфузии ядром ишемии считается зона с измеряемым коэффициентом диффузии (apparent diffusion coefficient) &lt; 620×10</w:t>
      </w:r>
      <w:r w:rsidRPr="00390777">
        <w:rPr>
          <w:rFonts w:eastAsia="Times New Roman" w:cs="Times New Roman"/>
          <w:szCs w:val="28"/>
          <w:vertAlign w:val="superscript"/>
          <w:lang w:eastAsia="ru-RU"/>
        </w:rPr>
        <w:t>–6</w:t>
      </w:r>
      <w:r w:rsidRPr="00390777">
        <w:rPr>
          <w:rFonts w:eastAsia="Times New Roman" w:cs="Times New Roman"/>
          <w:szCs w:val="28"/>
          <w:lang w:eastAsia="ru-RU"/>
        </w:rPr>
        <w:t> mm</w:t>
      </w:r>
      <w:r w:rsidRPr="00390777">
        <w:rPr>
          <w:rFonts w:eastAsia="Times New Roman" w:cs="Times New Roman"/>
          <w:szCs w:val="28"/>
          <w:vertAlign w:val="superscript"/>
          <w:lang w:eastAsia="ru-RU"/>
        </w:rPr>
        <w:t>2</w:t>
      </w:r>
      <w:r w:rsidRPr="00390777">
        <w:rPr>
          <w:rFonts w:eastAsia="Times New Roman" w:cs="Times New Roman"/>
          <w:szCs w:val="28"/>
          <w:lang w:eastAsia="ru-RU"/>
        </w:rPr>
        <w:t>/s.</w:t>
      </w:r>
    </w:p>
    <w:p w:rsidR="00390777" w:rsidRP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lastRenderedPageBreak/>
        <w:t>Объем потенциально жизнеспособной ткани мозга соответствует разнице между объемом зоны гипоперфузии и объёмом ядра ишемии.</w:t>
      </w: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r w:rsidRPr="00390777">
        <w:rPr>
          <w:rFonts w:eastAsia="Times New Roman" w:cs="Times New Roman"/>
          <w:szCs w:val="28"/>
          <w:lang w:eastAsia="ru-RU"/>
        </w:rPr>
        <w:t>Расчет объемов перфузионных показателей проводится с применением программ обработки изображений.</w:t>
      </w: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Default="00390777" w:rsidP="008707F7">
      <w:pPr>
        <w:tabs>
          <w:tab w:val="left" w:pos="993"/>
        </w:tabs>
        <w:suppressAutoHyphens/>
        <w:spacing w:after="0" w:line="240" w:lineRule="auto"/>
        <w:jc w:val="both"/>
        <w:textAlignment w:val="baseline"/>
        <w:rPr>
          <w:rFonts w:eastAsia="Times New Roman" w:cs="Times New Roman"/>
          <w:szCs w:val="28"/>
          <w:lang w:eastAsia="ru-RU"/>
        </w:rPr>
      </w:pPr>
    </w:p>
    <w:p w:rsidR="006B406E" w:rsidRDefault="006B406E" w:rsidP="008707F7">
      <w:pPr>
        <w:tabs>
          <w:tab w:val="left" w:pos="993"/>
        </w:tabs>
        <w:suppressAutoHyphens/>
        <w:spacing w:after="0" w:line="240" w:lineRule="auto"/>
        <w:jc w:val="both"/>
        <w:textAlignment w:val="baseline"/>
        <w:rPr>
          <w:rFonts w:eastAsia="Times New Roman" w:cs="Times New Roman"/>
          <w:szCs w:val="28"/>
          <w:lang w:eastAsia="ru-RU"/>
        </w:rPr>
      </w:pPr>
    </w:p>
    <w:p w:rsidR="006B406E" w:rsidRDefault="006B406E" w:rsidP="008707F7">
      <w:pPr>
        <w:tabs>
          <w:tab w:val="left" w:pos="993"/>
        </w:tabs>
        <w:suppressAutoHyphens/>
        <w:spacing w:after="0" w:line="240" w:lineRule="auto"/>
        <w:jc w:val="both"/>
        <w:textAlignment w:val="baseline"/>
        <w:rPr>
          <w:rFonts w:eastAsia="Times New Roman" w:cs="Times New Roman"/>
          <w:szCs w:val="28"/>
          <w:lang w:eastAsia="ru-RU"/>
        </w:rPr>
      </w:pPr>
    </w:p>
    <w:p w:rsidR="006B406E" w:rsidRDefault="006B406E" w:rsidP="008707F7">
      <w:pPr>
        <w:tabs>
          <w:tab w:val="left" w:pos="993"/>
        </w:tabs>
        <w:suppressAutoHyphens/>
        <w:spacing w:after="0" w:line="240" w:lineRule="auto"/>
        <w:jc w:val="both"/>
        <w:textAlignment w:val="baseline"/>
        <w:rPr>
          <w:rFonts w:eastAsia="Times New Roman" w:cs="Times New Roman"/>
          <w:szCs w:val="28"/>
          <w:lang w:eastAsia="ru-RU"/>
        </w:rPr>
      </w:pPr>
    </w:p>
    <w:p w:rsidR="006B406E" w:rsidRDefault="006B406E" w:rsidP="008707F7">
      <w:pPr>
        <w:tabs>
          <w:tab w:val="left" w:pos="993"/>
        </w:tabs>
        <w:suppressAutoHyphens/>
        <w:spacing w:after="0" w:line="240" w:lineRule="auto"/>
        <w:jc w:val="both"/>
        <w:textAlignment w:val="baseline"/>
        <w:rPr>
          <w:rFonts w:eastAsia="Times New Roman" w:cs="Times New Roman"/>
          <w:szCs w:val="28"/>
          <w:lang w:eastAsia="ru-RU"/>
        </w:rPr>
      </w:pPr>
    </w:p>
    <w:p w:rsidR="006B406E" w:rsidRDefault="006B406E" w:rsidP="008707F7">
      <w:pPr>
        <w:tabs>
          <w:tab w:val="left" w:pos="993"/>
        </w:tabs>
        <w:suppressAutoHyphens/>
        <w:spacing w:after="0" w:line="240" w:lineRule="auto"/>
        <w:jc w:val="both"/>
        <w:textAlignment w:val="baseline"/>
        <w:rPr>
          <w:rFonts w:eastAsia="Times New Roman" w:cs="Times New Roman"/>
          <w:szCs w:val="28"/>
          <w:lang w:eastAsia="ru-RU"/>
        </w:rPr>
      </w:pPr>
    </w:p>
    <w:p w:rsidR="006B406E" w:rsidRDefault="006B406E" w:rsidP="008707F7">
      <w:pPr>
        <w:tabs>
          <w:tab w:val="left" w:pos="993"/>
        </w:tabs>
        <w:suppressAutoHyphens/>
        <w:spacing w:after="0" w:line="240" w:lineRule="auto"/>
        <w:jc w:val="both"/>
        <w:textAlignment w:val="baseline"/>
        <w:rPr>
          <w:rFonts w:eastAsia="Times New Roman" w:cs="Times New Roman"/>
          <w:szCs w:val="28"/>
          <w:lang w:eastAsia="ru-RU"/>
        </w:rPr>
      </w:pPr>
    </w:p>
    <w:p w:rsidR="006B406E" w:rsidRDefault="006B406E" w:rsidP="008707F7">
      <w:pPr>
        <w:tabs>
          <w:tab w:val="left" w:pos="993"/>
        </w:tabs>
        <w:suppressAutoHyphens/>
        <w:spacing w:after="0" w:line="240" w:lineRule="auto"/>
        <w:jc w:val="both"/>
        <w:textAlignment w:val="baseline"/>
        <w:rPr>
          <w:rFonts w:eastAsia="Times New Roman" w:cs="Times New Roman"/>
          <w:szCs w:val="28"/>
          <w:lang w:eastAsia="ru-RU"/>
        </w:rPr>
      </w:pPr>
    </w:p>
    <w:p w:rsidR="00390777" w:rsidRPr="00390777" w:rsidRDefault="008707F7" w:rsidP="008707F7">
      <w:pPr>
        <w:tabs>
          <w:tab w:val="left" w:pos="3402"/>
          <w:tab w:val="left" w:pos="5387"/>
        </w:tabs>
        <w:suppressAutoHyphens/>
        <w:spacing w:after="0" w:line="240" w:lineRule="auto"/>
        <w:ind w:left="5387"/>
        <w:textAlignment w:val="baseline"/>
        <w:rPr>
          <w:rFonts w:eastAsia="Times New Roman" w:cs="Liberation Serif"/>
          <w:sz w:val="24"/>
          <w:szCs w:val="24"/>
          <w:lang w:eastAsia="ru-RU"/>
        </w:rPr>
      </w:pPr>
      <w:r>
        <w:rPr>
          <w:rFonts w:eastAsia="Times New Roman" w:cs="Liberation Serif"/>
          <w:sz w:val="24"/>
          <w:szCs w:val="24"/>
          <w:lang w:eastAsia="ru-RU"/>
        </w:rPr>
        <w:lastRenderedPageBreak/>
        <w:t xml:space="preserve">     </w:t>
      </w:r>
      <w:r w:rsidR="00390777" w:rsidRPr="00390777">
        <w:rPr>
          <w:rFonts w:eastAsia="Times New Roman" w:cs="Liberation Serif"/>
          <w:sz w:val="24"/>
          <w:szCs w:val="24"/>
          <w:lang w:eastAsia="ru-RU"/>
        </w:rPr>
        <w:t xml:space="preserve">Приложение № 5 </w:t>
      </w:r>
    </w:p>
    <w:p w:rsidR="00390777" w:rsidRPr="00390777" w:rsidRDefault="00390777" w:rsidP="008707F7">
      <w:pPr>
        <w:tabs>
          <w:tab w:val="left" w:pos="3402"/>
          <w:tab w:val="left" w:pos="5387"/>
        </w:tabs>
        <w:suppressAutoHyphens/>
        <w:spacing w:after="0" w:line="240" w:lineRule="auto"/>
        <w:ind w:left="5387"/>
        <w:textAlignment w:val="baseline"/>
        <w:rPr>
          <w:rFonts w:eastAsia="Times New Roman" w:cs="Liberation Serif"/>
          <w:sz w:val="24"/>
          <w:szCs w:val="24"/>
          <w:lang w:eastAsia="ru-RU"/>
        </w:rPr>
      </w:pPr>
      <w:r w:rsidRPr="00390777">
        <w:rPr>
          <w:rFonts w:eastAsia="Times New Roman" w:cs="Liberation Serif"/>
          <w:sz w:val="24"/>
          <w:szCs w:val="24"/>
          <w:lang w:eastAsia="ru-RU"/>
        </w:rPr>
        <w:t xml:space="preserve">     к приказу Министерства здравоохранения </w:t>
      </w:r>
    </w:p>
    <w:p w:rsidR="00390777" w:rsidRPr="00390777" w:rsidRDefault="00390777" w:rsidP="008707F7">
      <w:pPr>
        <w:tabs>
          <w:tab w:val="left" w:pos="3402"/>
          <w:tab w:val="left" w:pos="5387"/>
        </w:tabs>
        <w:suppressAutoHyphens/>
        <w:spacing w:after="0" w:line="240" w:lineRule="auto"/>
        <w:ind w:left="5387"/>
        <w:textAlignment w:val="baseline"/>
        <w:rPr>
          <w:rFonts w:eastAsia="Times New Roman" w:cs="Liberation Serif"/>
          <w:sz w:val="24"/>
          <w:szCs w:val="24"/>
          <w:lang w:eastAsia="ru-RU"/>
        </w:rPr>
      </w:pPr>
      <w:r w:rsidRPr="00390777">
        <w:rPr>
          <w:rFonts w:eastAsia="Times New Roman" w:cs="Liberation Serif"/>
          <w:sz w:val="24"/>
          <w:szCs w:val="24"/>
          <w:lang w:eastAsia="ru-RU"/>
        </w:rPr>
        <w:t xml:space="preserve">     Свердловской области </w:t>
      </w:r>
    </w:p>
    <w:p w:rsidR="00390777" w:rsidRPr="00390777" w:rsidRDefault="00390777" w:rsidP="008707F7">
      <w:pPr>
        <w:tabs>
          <w:tab w:val="left" w:pos="3402"/>
          <w:tab w:val="left" w:pos="5387"/>
        </w:tabs>
        <w:suppressAutoHyphens/>
        <w:spacing w:after="0" w:line="240" w:lineRule="auto"/>
        <w:ind w:left="5387"/>
        <w:textAlignment w:val="baseline"/>
        <w:rPr>
          <w:rFonts w:eastAsia="Times New Roman" w:cs="Liberation Serif"/>
          <w:sz w:val="24"/>
          <w:szCs w:val="24"/>
          <w:lang w:eastAsia="ru-RU"/>
        </w:rPr>
      </w:pPr>
      <w:r w:rsidRPr="00390777">
        <w:rPr>
          <w:rFonts w:eastAsia="Times New Roman" w:cs="Liberation Serif"/>
          <w:sz w:val="24"/>
          <w:szCs w:val="24"/>
          <w:lang w:eastAsia="ru-RU"/>
        </w:rPr>
        <w:t xml:space="preserve">     от _______№ _______</w:t>
      </w:r>
    </w:p>
    <w:p w:rsidR="00390777" w:rsidRDefault="00390777" w:rsidP="00390777">
      <w:pPr>
        <w:tabs>
          <w:tab w:val="left" w:pos="1276"/>
        </w:tabs>
        <w:suppressAutoHyphens/>
        <w:spacing w:after="0" w:line="240" w:lineRule="auto"/>
        <w:ind w:left="-567" w:firstLine="709"/>
        <w:jc w:val="center"/>
        <w:textAlignment w:val="baseline"/>
        <w:rPr>
          <w:rFonts w:eastAsia="Times New Roman" w:cs="Times New Roman"/>
          <w:b/>
          <w:szCs w:val="28"/>
          <w:lang w:eastAsia="ru-RU"/>
        </w:rPr>
      </w:pPr>
    </w:p>
    <w:p w:rsidR="006B406E" w:rsidRPr="00390777" w:rsidRDefault="006B406E" w:rsidP="00390777">
      <w:pPr>
        <w:tabs>
          <w:tab w:val="left" w:pos="1276"/>
        </w:tabs>
        <w:suppressAutoHyphens/>
        <w:spacing w:after="0" w:line="240" w:lineRule="auto"/>
        <w:ind w:left="-567" w:firstLine="709"/>
        <w:jc w:val="center"/>
        <w:textAlignment w:val="baseline"/>
        <w:rPr>
          <w:rFonts w:eastAsia="Times New Roman" w:cs="Times New Roman"/>
          <w:b/>
          <w:szCs w:val="28"/>
          <w:lang w:eastAsia="ru-RU"/>
        </w:rPr>
      </w:pPr>
    </w:p>
    <w:p w:rsidR="00390777" w:rsidRPr="00390777" w:rsidRDefault="00390777" w:rsidP="00390777">
      <w:pPr>
        <w:tabs>
          <w:tab w:val="left" w:pos="1276"/>
        </w:tabs>
        <w:suppressAutoHyphens/>
        <w:spacing w:after="0" w:line="240" w:lineRule="auto"/>
        <w:ind w:left="-567" w:firstLine="709"/>
        <w:jc w:val="center"/>
        <w:textAlignment w:val="baseline"/>
        <w:rPr>
          <w:rFonts w:eastAsia="Times New Roman" w:cs="Times New Roman"/>
          <w:b/>
          <w:szCs w:val="28"/>
          <w:lang w:eastAsia="ru-RU"/>
        </w:rPr>
      </w:pPr>
      <w:r w:rsidRPr="00390777">
        <w:rPr>
          <w:rFonts w:eastAsia="Times New Roman" w:cs="Times New Roman"/>
          <w:b/>
          <w:szCs w:val="28"/>
          <w:lang w:eastAsia="ru-RU"/>
        </w:rPr>
        <w:t xml:space="preserve">Форма регистра пациентов, получивших лечение методом эндоваскулярной тромбэкстракции за </w:t>
      </w:r>
      <w:r w:rsidR="008707F7">
        <w:rPr>
          <w:rFonts w:eastAsia="Times New Roman" w:cs="Times New Roman"/>
          <w:b/>
          <w:szCs w:val="28"/>
          <w:lang w:eastAsia="ru-RU"/>
        </w:rPr>
        <w:t>________</w:t>
      </w:r>
      <w:r w:rsidRPr="00390777">
        <w:rPr>
          <w:rFonts w:eastAsia="Times New Roman" w:cs="Times New Roman"/>
          <w:b/>
          <w:szCs w:val="28"/>
          <w:lang w:eastAsia="ru-RU"/>
        </w:rPr>
        <w:t xml:space="preserve">год </w:t>
      </w:r>
    </w:p>
    <w:p w:rsidR="00390777" w:rsidRPr="00390777" w:rsidRDefault="00390777" w:rsidP="00390777">
      <w:pPr>
        <w:tabs>
          <w:tab w:val="left" w:pos="1276"/>
        </w:tabs>
        <w:suppressAutoHyphens/>
        <w:spacing w:after="0" w:line="240" w:lineRule="auto"/>
        <w:ind w:left="-567" w:firstLine="709"/>
        <w:jc w:val="center"/>
        <w:textAlignment w:val="baseline"/>
        <w:rPr>
          <w:rFonts w:eastAsia="Times New Roman" w:cs="Times New Roman"/>
          <w:b/>
          <w:szCs w:val="28"/>
          <w:lang w:eastAsia="ru-RU"/>
        </w:rPr>
      </w:pPr>
      <w:r w:rsidRPr="00390777">
        <w:rPr>
          <w:rFonts w:eastAsia="Times New Roman" w:cs="Times New Roman"/>
          <w:b/>
          <w:szCs w:val="28"/>
          <w:lang w:eastAsia="ru-RU"/>
        </w:rPr>
        <w:t>__________________________________________________________________</w:t>
      </w:r>
    </w:p>
    <w:p w:rsidR="00390777" w:rsidRPr="00390777" w:rsidRDefault="00390777" w:rsidP="00390777">
      <w:pPr>
        <w:suppressAutoHyphens/>
        <w:spacing w:after="0" w:line="240" w:lineRule="auto"/>
        <w:jc w:val="center"/>
        <w:textAlignment w:val="baseline"/>
        <w:rPr>
          <w:rFonts w:eastAsia="Times New Roman" w:cs="Liberation Serif"/>
          <w:sz w:val="20"/>
          <w:szCs w:val="20"/>
          <w:lang w:eastAsia="ru-RU"/>
        </w:rPr>
      </w:pPr>
      <w:r w:rsidRPr="00390777">
        <w:rPr>
          <w:rFonts w:eastAsia="Times New Roman" w:cs="Liberation Serif"/>
          <w:sz w:val="20"/>
          <w:szCs w:val="20"/>
          <w:lang w:eastAsia="ru-RU"/>
        </w:rPr>
        <w:t>(медицинская организация)</w:t>
      </w:r>
    </w:p>
    <w:p w:rsidR="00390777" w:rsidRPr="00390777" w:rsidRDefault="00390777" w:rsidP="00390777">
      <w:pPr>
        <w:suppressAutoHyphens/>
        <w:spacing w:after="0" w:line="240" w:lineRule="auto"/>
        <w:textAlignment w:val="baseline"/>
        <w:rPr>
          <w:rFonts w:eastAsia="Times New Roman" w:cs="Liberation Serif"/>
          <w:szCs w:val="28"/>
          <w:lang w:eastAsia="ru-RU"/>
        </w:rPr>
      </w:pPr>
    </w:p>
    <w:tbl>
      <w:tblPr>
        <w:tblStyle w:val="1"/>
        <w:tblW w:w="5000" w:type="pct"/>
        <w:tblLook w:val="04A0" w:firstRow="1" w:lastRow="0" w:firstColumn="1" w:lastColumn="0" w:noHBand="0" w:noVBand="1"/>
      </w:tblPr>
      <w:tblGrid>
        <w:gridCol w:w="362"/>
        <w:gridCol w:w="461"/>
        <w:gridCol w:w="585"/>
        <w:gridCol w:w="669"/>
        <w:gridCol w:w="725"/>
        <w:gridCol w:w="857"/>
        <w:gridCol w:w="813"/>
        <w:gridCol w:w="575"/>
        <w:gridCol w:w="813"/>
        <w:gridCol w:w="527"/>
        <w:gridCol w:w="945"/>
        <w:gridCol w:w="704"/>
        <w:gridCol w:w="798"/>
        <w:gridCol w:w="615"/>
        <w:gridCol w:w="606"/>
      </w:tblGrid>
      <w:tr w:rsidR="00390777" w:rsidRPr="00390777" w:rsidTr="008B654D">
        <w:tc>
          <w:tcPr>
            <w:tcW w:w="162"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rPr>
              <w:t>№ п/п</w:t>
            </w:r>
          </w:p>
        </w:tc>
        <w:tc>
          <w:tcPr>
            <w:tcW w:w="217"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rPr>
              <w:t>№ИБ</w:t>
            </w:r>
          </w:p>
        </w:tc>
        <w:tc>
          <w:tcPr>
            <w:tcW w:w="285"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rPr>
              <w:t>ФИО (первые буквы)</w:t>
            </w:r>
          </w:p>
        </w:tc>
        <w:tc>
          <w:tcPr>
            <w:tcW w:w="332"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rPr>
              <w:t>Дата рождения</w:t>
            </w:r>
          </w:p>
        </w:tc>
        <w:tc>
          <w:tcPr>
            <w:tcW w:w="363"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rPr>
              <w:t>Дата, время начала симптомов</w:t>
            </w:r>
          </w:p>
        </w:tc>
        <w:tc>
          <w:tcPr>
            <w:tcW w:w="436"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rPr>
              <w:t>Дата, время, поступления в медицинскую организацию</w:t>
            </w:r>
          </w:p>
        </w:tc>
        <w:tc>
          <w:tcPr>
            <w:tcW w:w="411"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lang w:val="en-US"/>
              </w:rPr>
              <w:t xml:space="preserve">NIHSS </w:t>
            </w:r>
            <w:r w:rsidRPr="00390777">
              <w:rPr>
                <w:rFonts w:ascii="Liberation Serif" w:eastAsia="Times New Roman" w:hAnsi="Liberation Serif" w:cs="Liberation Serif"/>
                <w:sz w:val="16"/>
                <w:szCs w:val="16"/>
              </w:rPr>
              <w:t>при поступлении</w:t>
            </w:r>
          </w:p>
        </w:tc>
        <w:tc>
          <w:tcPr>
            <w:tcW w:w="292"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rPr>
              <w:t>ТЛТ (да/нет)</w:t>
            </w:r>
          </w:p>
        </w:tc>
        <w:tc>
          <w:tcPr>
            <w:tcW w:w="411"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lang w:val="en-US"/>
              </w:rPr>
              <w:t>ASPECTS</w:t>
            </w:r>
            <w:r w:rsidRPr="00390777">
              <w:rPr>
                <w:rFonts w:ascii="Liberation Serif" w:eastAsia="Times New Roman" w:hAnsi="Liberation Serif" w:cs="Liberation Serif"/>
                <w:sz w:val="16"/>
                <w:szCs w:val="16"/>
              </w:rPr>
              <w:t xml:space="preserve"> при поступлении</w:t>
            </w:r>
          </w:p>
        </w:tc>
        <w:tc>
          <w:tcPr>
            <w:tcW w:w="253"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rPr>
              <w:t>Дата, время начала ВСТЭ</w:t>
            </w:r>
          </w:p>
        </w:tc>
        <w:tc>
          <w:tcPr>
            <w:tcW w:w="485"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rPr>
              <w:t xml:space="preserve">Степень восстановления кровотока по </w:t>
            </w:r>
            <w:r w:rsidRPr="00390777">
              <w:rPr>
                <w:rFonts w:ascii="Liberation Serif" w:eastAsia="Times New Roman" w:hAnsi="Liberation Serif" w:cs="Liberation Serif"/>
                <w:sz w:val="16"/>
                <w:szCs w:val="16"/>
                <w:lang w:val="en-US"/>
              </w:rPr>
              <w:t>TICI</w:t>
            </w:r>
            <w:r w:rsidRPr="00390777">
              <w:rPr>
                <w:rFonts w:ascii="Liberation Serif" w:eastAsia="Times New Roman" w:hAnsi="Liberation Serif" w:cs="Liberation Serif"/>
                <w:sz w:val="16"/>
                <w:szCs w:val="16"/>
              </w:rPr>
              <w:t>*</w:t>
            </w:r>
          </w:p>
        </w:tc>
        <w:tc>
          <w:tcPr>
            <w:tcW w:w="351"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lang w:val="en-US"/>
              </w:rPr>
              <w:t>NIHSS</w:t>
            </w:r>
            <w:r w:rsidRPr="00390777">
              <w:rPr>
                <w:rFonts w:ascii="Liberation Serif" w:eastAsia="Times New Roman" w:hAnsi="Liberation Serif" w:cs="Liberation Serif"/>
                <w:sz w:val="16"/>
                <w:szCs w:val="16"/>
              </w:rPr>
              <w:t xml:space="preserve"> через 24 часа после окончания ВСТЭ</w:t>
            </w:r>
          </w:p>
        </w:tc>
        <w:tc>
          <w:tcPr>
            <w:tcW w:w="403"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rPr>
              <w:t>Осложнения</w:t>
            </w:r>
            <w:r w:rsidRPr="00390777">
              <w:rPr>
                <w:rFonts w:ascii="Liberation Serif" w:eastAsia="Times New Roman" w:hAnsi="Liberation Serif" w:cs="Liberation Serif"/>
                <w:sz w:val="16"/>
                <w:szCs w:val="16"/>
                <w:lang w:val="en-US"/>
              </w:rPr>
              <w:t xml:space="preserve"> </w:t>
            </w:r>
            <w:r w:rsidRPr="00390777">
              <w:rPr>
                <w:rFonts w:ascii="Liberation Serif" w:eastAsia="Times New Roman" w:hAnsi="Liberation Serif" w:cs="Liberation Serif"/>
                <w:sz w:val="16"/>
                <w:szCs w:val="16"/>
              </w:rPr>
              <w:t>ВСТЭ**</w:t>
            </w:r>
          </w:p>
        </w:tc>
        <w:tc>
          <w:tcPr>
            <w:tcW w:w="302" w:type="pct"/>
          </w:tcPr>
          <w:p w:rsidR="00390777" w:rsidRPr="00390777" w:rsidRDefault="00390777" w:rsidP="00390777">
            <w:pPr>
              <w:textAlignment w:val="baseline"/>
              <w:rPr>
                <w:rFonts w:ascii="Liberation Serif" w:eastAsia="Times New Roman" w:hAnsi="Liberation Serif" w:cs="Liberation Serif"/>
                <w:sz w:val="16"/>
                <w:szCs w:val="16"/>
                <w:lang w:val="en-US"/>
              </w:rPr>
            </w:pPr>
            <w:r w:rsidRPr="00390777">
              <w:rPr>
                <w:rFonts w:ascii="Liberation Serif" w:eastAsia="Times New Roman" w:hAnsi="Liberation Serif" w:cs="Liberation Serif"/>
                <w:sz w:val="16"/>
                <w:szCs w:val="16"/>
              </w:rPr>
              <w:t>Дата выписки</w:t>
            </w:r>
          </w:p>
        </w:tc>
        <w:tc>
          <w:tcPr>
            <w:tcW w:w="297" w:type="pct"/>
          </w:tcPr>
          <w:p w:rsidR="00390777" w:rsidRPr="00390777" w:rsidRDefault="00390777" w:rsidP="00390777">
            <w:pPr>
              <w:textAlignment w:val="baseline"/>
              <w:rPr>
                <w:rFonts w:ascii="Liberation Serif" w:eastAsia="Times New Roman" w:hAnsi="Liberation Serif" w:cs="Liberation Serif"/>
                <w:sz w:val="16"/>
                <w:szCs w:val="16"/>
              </w:rPr>
            </w:pPr>
            <w:r w:rsidRPr="00390777">
              <w:rPr>
                <w:rFonts w:ascii="Liberation Serif" w:eastAsia="Times New Roman" w:hAnsi="Liberation Serif" w:cs="Liberation Serif"/>
                <w:sz w:val="16"/>
                <w:szCs w:val="16"/>
                <w:lang w:val="en-US"/>
              </w:rPr>
              <w:t xml:space="preserve">NIHSS </w:t>
            </w:r>
            <w:r w:rsidRPr="00390777">
              <w:rPr>
                <w:rFonts w:ascii="Liberation Serif" w:eastAsia="Times New Roman" w:hAnsi="Liberation Serif" w:cs="Liberation Serif"/>
                <w:sz w:val="16"/>
                <w:szCs w:val="16"/>
              </w:rPr>
              <w:t>при выписке</w:t>
            </w:r>
          </w:p>
        </w:tc>
      </w:tr>
      <w:tr w:rsidR="00390777" w:rsidRPr="00390777" w:rsidTr="008B654D">
        <w:tc>
          <w:tcPr>
            <w:tcW w:w="162" w:type="pct"/>
          </w:tcPr>
          <w:p w:rsidR="00390777" w:rsidRPr="00390777" w:rsidRDefault="00390777" w:rsidP="00390777">
            <w:pPr>
              <w:textAlignment w:val="baseline"/>
              <w:rPr>
                <w:rFonts w:ascii="Liberation Serif" w:eastAsia="Times New Roman" w:hAnsi="Liberation Serif" w:cs="Liberation Serif"/>
              </w:rPr>
            </w:pPr>
          </w:p>
        </w:tc>
        <w:tc>
          <w:tcPr>
            <w:tcW w:w="217" w:type="pct"/>
          </w:tcPr>
          <w:p w:rsidR="00390777" w:rsidRPr="00390777" w:rsidRDefault="00390777" w:rsidP="00390777">
            <w:pPr>
              <w:textAlignment w:val="baseline"/>
              <w:rPr>
                <w:rFonts w:ascii="Liberation Serif" w:eastAsia="Times New Roman" w:hAnsi="Liberation Serif" w:cs="Liberation Serif"/>
              </w:rPr>
            </w:pPr>
          </w:p>
        </w:tc>
        <w:tc>
          <w:tcPr>
            <w:tcW w:w="285" w:type="pct"/>
          </w:tcPr>
          <w:p w:rsidR="00390777" w:rsidRPr="00390777" w:rsidRDefault="00390777" w:rsidP="00390777">
            <w:pPr>
              <w:textAlignment w:val="baseline"/>
              <w:rPr>
                <w:rFonts w:ascii="Liberation Serif" w:eastAsia="Times New Roman" w:hAnsi="Liberation Serif" w:cs="Liberation Serif"/>
              </w:rPr>
            </w:pPr>
          </w:p>
        </w:tc>
        <w:tc>
          <w:tcPr>
            <w:tcW w:w="332" w:type="pct"/>
          </w:tcPr>
          <w:p w:rsidR="00390777" w:rsidRPr="00390777" w:rsidRDefault="00390777" w:rsidP="00390777">
            <w:pPr>
              <w:textAlignment w:val="baseline"/>
              <w:rPr>
                <w:rFonts w:ascii="Liberation Serif" w:eastAsia="Times New Roman" w:hAnsi="Liberation Serif" w:cs="Liberation Serif"/>
              </w:rPr>
            </w:pPr>
          </w:p>
        </w:tc>
        <w:tc>
          <w:tcPr>
            <w:tcW w:w="363" w:type="pct"/>
          </w:tcPr>
          <w:p w:rsidR="00390777" w:rsidRPr="00390777" w:rsidRDefault="00390777" w:rsidP="00390777">
            <w:pPr>
              <w:textAlignment w:val="baseline"/>
              <w:rPr>
                <w:rFonts w:ascii="Liberation Serif" w:eastAsia="Times New Roman" w:hAnsi="Liberation Serif" w:cs="Liberation Serif"/>
              </w:rPr>
            </w:pPr>
          </w:p>
        </w:tc>
        <w:tc>
          <w:tcPr>
            <w:tcW w:w="436"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92"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53" w:type="pct"/>
          </w:tcPr>
          <w:p w:rsidR="00390777" w:rsidRPr="00390777" w:rsidRDefault="00390777" w:rsidP="00390777">
            <w:pPr>
              <w:textAlignment w:val="baseline"/>
              <w:rPr>
                <w:rFonts w:ascii="Liberation Serif" w:eastAsia="Times New Roman" w:hAnsi="Liberation Serif" w:cs="Liberation Serif"/>
              </w:rPr>
            </w:pPr>
          </w:p>
        </w:tc>
        <w:tc>
          <w:tcPr>
            <w:tcW w:w="485" w:type="pct"/>
          </w:tcPr>
          <w:p w:rsidR="00390777" w:rsidRPr="00390777" w:rsidRDefault="00390777" w:rsidP="00390777">
            <w:pPr>
              <w:textAlignment w:val="baseline"/>
              <w:rPr>
                <w:rFonts w:ascii="Liberation Serif" w:eastAsia="Times New Roman" w:hAnsi="Liberation Serif" w:cs="Liberation Serif"/>
              </w:rPr>
            </w:pPr>
          </w:p>
        </w:tc>
        <w:tc>
          <w:tcPr>
            <w:tcW w:w="351" w:type="pct"/>
          </w:tcPr>
          <w:p w:rsidR="00390777" w:rsidRPr="00390777" w:rsidRDefault="00390777" w:rsidP="00390777">
            <w:pPr>
              <w:textAlignment w:val="baseline"/>
              <w:rPr>
                <w:rFonts w:ascii="Liberation Serif" w:eastAsia="Times New Roman" w:hAnsi="Liberation Serif" w:cs="Liberation Serif"/>
              </w:rPr>
            </w:pPr>
          </w:p>
        </w:tc>
        <w:tc>
          <w:tcPr>
            <w:tcW w:w="403" w:type="pct"/>
          </w:tcPr>
          <w:p w:rsidR="00390777" w:rsidRPr="00390777" w:rsidRDefault="00390777" w:rsidP="00390777">
            <w:pPr>
              <w:textAlignment w:val="baseline"/>
              <w:rPr>
                <w:rFonts w:ascii="Liberation Serif" w:eastAsia="Times New Roman" w:hAnsi="Liberation Serif" w:cs="Liberation Serif"/>
              </w:rPr>
            </w:pPr>
          </w:p>
        </w:tc>
        <w:tc>
          <w:tcPr>
            <w:tcW w:w="302" w:type="pct"/>
          </w:tcPr>
          <w:p w:rsidR="00390777" w:rsidRPr="00390777" w:rsidRDefault="00390777" w:rsidP="00390777">
            <w:pPr>
              <w:textAlignment w:val="baseline"/>
              <w:rPr>
                <w:rFonts w:ascii="Liberation Serif" w:eastAsia="Times New Roman" w:hAnsi="Liberation Serif" w:cs="Liberation Serif"/>
              </w:rPr>
            </w:pPr>
          </w:p>
        </w:tc>
        <w:tc>
          <w:tcPr>
            <w:tcW w:w="297" w:type="pct"/>
          </w:tcPr>
          <w:p w:rsidR="00390777" w:rsidRPr="00390777" w:rsidRDefault="00390777" w:rsidP="00390777">
            <w:pPr>
              <w:textAlignment w:val="baseline"/>
              <w:rPr>
                <w:rFonts w:ascii="Liberation Serif" w:eastAsia="Times New Roman" w:hAnsi="Liberation Serif" w:cs="Liberation Serif"/>
              </w:rPr>
            </w:pPr>
          </w:p>
        </w:tc>
      </w:tr>
      <w:tr w:rsidR="00390777" w:rsidRPr="00390777" w:rsidTr="008B654D">
        <w:tc>
          <w:tcPr>
            <w:tcW w:w="162" w:type="pct"/>
          </w:tcPr>
          <w:p w:rsidR="00390777" w:rsidRPr="00390777" w:rsidRDefault="00390777" w:rsidP="00390777">
            <w:pPr>
              <w:textAlignment w:val="baseline"/>
              <w:rPr>
                <w:rFonts w:ascii="Liberation Serif" w:eastAsia="Times New Roman" w:hAnsi="Liberation Serif" w:cs="Liberation Serif"/>
              </w:rPr>
            </w:pPr>
          </w:p>
        </w:tc>
        <w:tc>
          <w:tcPr>
            <w:tcW w:w="217" w:type="pct"/>
          </w:tcPr>
          <w:p w:rsidR="00390777" w:rsidRPr="00390777" w:rsidRDefault="00390777" w:rsidP="00390777">
            <w:pPr>
              <w:textAlignment w:val="baseline"/>
              <w:rPr>
                <w:rFonts w:ascii="Liberation Serif" w:eastAsia="Times New Roman" w:hAnsi="Liberation Serif" w:cs="Liberation Serif"/>
              </w:rPr>
            </w:pPr>
          </w:p>
        </w:tc>
        <w:tc>
          <w:tcPr>
            <w:tcW w:w="285" w:type="pct"/>
          </w:tcPr>
          <w:p w:rsidR="00390777" w:rsidRPr="00390777" w:rsidRDefault="00390777" w:rsidP="00390777">
            <w:pPr>
              <w:textAlignment w:val="baseline"/>
              <w:rPr>
                <w:rFonts w:ascii="Liberation Serif" w:eastAsia="Times New Roman" w:hAnsi="Liberation Serif" w:cs="Liberation Serif"/>
              </w:rPr>
            </w:pPr>
          </w:p>
        </w:tc>
        <w:tc>
          <w:tcPr>
            <w:tcW w:w="332" w:type="pct"/>
          </w:tcPr>
          <w:p w:rsidR="00390777" w:rsidRPr="00390777" w:rsidRDefault="00390777" w:rsidP="00390777">
            <w:pPr>
              <w:textAlignment w:val="baseline"/>
              <w:rPr>
                <w:rFonts w:ascii="Liberation Serif" w:eastAsia="Times New Roman" w:hAnsi="Liberation Serif" w:cs="Liberation Serif"/>
              </w:rPr>
            </w:pPr>
          </w:p>
        </w:tc>
        <w:tc>
          <w:tcPr>
            <w:tcW w:w="363" w:type="pct"/>
          </w:tcPr>
          <w:p w:rsidR="00390777" w:rsidRPr="00390777" w:rsidRDefault="00390777" w:rsidP="00390777">
            <w:pPr>
              <w:textAlignment w:val="baseline"/>
              <w:rPr>
                <w:rFonts w:ascii="Liberation Serif" w:eastAsia="Times New Roman" w:hAnsi="Liberation Serif" w:cs="Liberation Serif"/>
              </w:rPr>
            </w:pPr>
          </w:p>
        </w:tc>
        <w:tc>
          <w:tcPr>
            <w:tcW w:w="436"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92"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53" w:type="pct"/>
          </w:tcPr>
          <w:p w:rsidR="00390777" w:rsidRPr="00390777" w:rsidRDefault="00390777" w:rsidP="00390777">
            <w:pPr>
              <w:textAlignment w:val="baseline"/>
              <w:rPr>
                <w:rFonts w:ascii="Liberation Serif" w:eastAsia="Times New Roman" w:hAnsi="Liberation Serif" w:cs="Liberation Serif"/>
              </w:rPr>
            </w:pPr>
          </w:p>
        </w:tc>
        <w:tc>
          <w:tcPr>
            <w:tcW w:w="485" w:type="pct"/>
          </w:tcPr>
          <w:p w:rsidR="00390777" w:rsidRPr="00390777" w:rsidRDefault="00390777" w:rsidP="00390777">
            <w:pPr>
              <w:textAlignment w:val="baseline"/>
              <w:rPr>
                <w:rFonts w:ascii="Liberation Serif" w:eastAsia="Times New Roman" w:hAnsi="Liberation Serif" w:cs="Liberation Serif"/>
              </w:rPr>
            </w:pPr>
          </w:p>
        </w:tc>
        <w:tc>
          <w:tcPr>
            <w:tcW w:w="351" w:type="pct"/>
          </w:tcPr>
          <w:p w:rsidR="00390777" w:rsidRPr="00390777" w:rsidRDefault="00390777" w:rsidP="00390777">
            <w:pPr>
              <w:textAlignment w:val="baseline"/>
              <w:rPr>
                <w:rFonts w:ascii="Liberation Serif" w:eastAsia="Times New Roman" w:hAnsi="Liberation Serif" w:cs="Liberation Serif"/>
              </w:rPr>
            </w:pPr>
          </w:p>
        </w:tc>
        <w:tc>
          <w:tcPr>
            <w:tcW w:w="403" w:type="pct"/>
          </w:tcPr>
          <w:p w:rsidR="00390777" w:rsidRPr="00390777" w:rsidRDefault="00390777" w:rsidP="00390777">
            <w:pPr>
              <w:textAlignment w:val="baseline"/>
              <w:rPr>
                <w:rFonts w:ascii="Liberation Serif" w:eastAsia="Times New Roman" w:hAnsi="Liberation Serif" w:cs="Liberation Serif"/>
              </w:rPr>
            </w:pPr>
          </w:p>
        </w:tc>
        <w:tc>
          <w:tcPr>
            <w:tcW w:w="302" w:type="pct"/>
          </w:tcPr>
          <w:p w:rsidR="00390777" w:rsidRPr="00390777" w:rsidRDefault="00390777" w:rsidP="00390777">
            <w:pPr>
              <w:textAlignment w:val="baseline"/>
              <w:rPr>
                <w:rFonts w:ascii="Liberation Serif" w:eastAsia="Times New Roman" w:hAnsi="Liberation Serif" w:cs="Liberation Serif"/>
              </w:rPr>
            </w:pPr>
          </w:p>
        </w:tc>
        <w:tc>
          <w:tcPr>
            <w:tcW w:w="297" w:type="pct"/>
          </w:tcPr>
          <w:p w:rsidR="00390777" w:rsidRPr="00390777" w:rsidRDefault="00390777" w:rsidP="00390777">
            <w:pPr>
              <w:textAlignment w:val="baseline"/>
              <w:rPr>
                <w:rFonts w:ascii="Liberation Serif" w:eastAsia="Times New Roman" w:hAnsi="Liberation Serif" w:cs="Liberation Serif"/>
              </w:rPr>
            </w:pPr>
          </w:p>
        </w:tc>
      </w:tr>
      <w:tr w:rsidR="00390777" w:rsidRPr="00390777" w:rsidTr="008B654D">
        <w:tc>
          <w:tcPr>
            <w:tcW w:w="162" w:type="pct"/>
          </w:tcPr>
          <w:p w:rsidR="00390777" w:rsidRPr="00390777" w:rsidRDefault="00390777" w:rsidP="00390777">
            <w:pPr>
              <w:textAlignment w:val="baseline"/>
              <w:rPr>
                <w:rFonts w:ascii="Liberation Serif" w:eastAsia="Times New Roman" w:hAnsi="Liberation Serif" w:cs="Liberation Serif"/>
              </w:rPr>
            </w:pPr>
          </w:p>
        </w:tc>
        <w:tc>
          <w:tcPr>
            <w:tcW w:w="217" w:type="pct"/>
          </w:tcPr>
          <w:p w:rsidR="00390777" w:rsidRPr="00390777" w:rsidRDefault="00390777" w:rsidP="00390777">
            <w:pPr>
              <w:textAlignment w:val="baseline"/>
              <w:rPr>
                <w:rFonts w:ascii="Liberation Serif" w:eastAsia="Times New Roman" w:hAnsi="Liberation Serif" w:cs="Liberation Serif"/>
              </w:rPr>
            </w:pPr>
          </w:p>
        </w:tc>
        <w:tc>
          <w:tcPr>
            <w:tcW w:w="285" w:type="pct"/>
          </w:tcPr>
          <w:p w:rsidR="00390777" w:rsidRPr="00390777" w:rsidRDefault="00390777" w:rsidP="00390777">
            <w:pPr>
              <w:textAlignment w:val="baseline"/>
              <w:rPr>
                <w:rFonts w:ascii="Liberation Serif" w:eastAsia="Times New Roman" w:hAnsi="Liberation Serif" w:cs="Liberation Serif"/>
              </w:rPr>
            </w:pPr>
          </w:p>
        </w:tc>
        <w:tc>
          <w:tcPr>
            <w:tcW w:w="332" w:type="pct"/>
          </w:tcPr>
          <w:p w:rsidR="00390777" w:rsidRPr="00390777" w:rsidRDefault="00390777" w:rsidP="00390777">
            <w:pPr>
              <w:textAlignment w:val="baseline"/>
              <w:rPr>
                <w:rFonts w:ascii="Liberation Serif" w:eastAsia="Times New Roman" w:hAnsi="Liberation Serif" w:cs="Liberation Serif"/>
              </w:rPr>
            </w:pPr>
          </w:p>
        </w:tc>
        <w:tc>
          <w:tcPr>
            <w:tcW w:w="363" w:type="pct"/>
          </w:tcPr>
          <w:p w:rsidR="00390777" w:rsidRPr="00390777" w:rsidRDefault="00390777" w:rsidP="00390777">
            <w:pPr>
              <w:textAlignment w:val="baseline"/>
              <w:rPr>
                <w:rFonts w:ascii="Liberation Serif" w:eastAsia="Times New Roman" w:hAnsi="Liberation Serif" w:cs="Liberation Serif"/>
              </w:rPr>
            </w:pPr>
          </w:p>
        </w:tc>
        <w:tc>
          <w:tcPr>
            <w:tcW w:w="436"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92"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53" w:type="pct"/>
          </w:tcPr>
          <w:p w:rsidR="00390777" w:rsidRPr="00390777" w:rsidRDefault="00390777" w:rsidP="00390777">
            <w:pPr>
              <w:textAlignment w:val="baseline"/>
              <w:rPr>
                <w:rFonts w:ascii="Liberation Serif" w:eastAsia="Times New Roman" w:hAnsi="Liberation Serif" w:cs="Liberation Serif"/>
              </w:rPr>
            </w:pPr>
          </w:p>
        </w:tc>
        <w:tc>
          <w:tcPr>
            <w:tcW w:w="485" w:type="pct"/>
          </w:tcPr>
          <w:p w:rsidR="00390777" w:rsidRPr="00390777" w:rsidRDefault="00390777" w:rsidP="00390777">
            <w:pPr>
              <w:textAlignment w:val="baseline"/>
              <w:rPr>
                <w:rFonts w:ascii="Liberation Serif" w:eastAsia="Times New Roman" w:hAnsi="Liberation Serif" w:cs="Liberation Serif"/>
              </w:rPr>
            </w:pPr>
          </w:p>
        </w:tc>
        <w:tc>
          <w:tcPr>
            <w:tcW w:w="351" w:type="pct"/>
          </w:tcPr>
          <w:p w:rsidR="00390777" w:rsidRPr="00390777" w:rsidRDefault="00390777" w:rsidP="00390777">
            <w:pPr>
              <w:textAlignment w:val="baseline"/>
              <w:rPr>
                <w:rFonts w:ascii="Liberation Serif" w:eastAsia="Times New Roman" w:hAnsi="Liberation Serif" w:cs="Liberation Serif"/>
              </w:rPr>
            </w:pPr>
          </w:p>
        </w:tc>
        <w:tc>
          <w:tcPr>
            <w:tcW w:w="403" w:type="pct"/>
          </w:tcPr>
          <w:p w:rsidR="00390777" w:rsidRPr="00390777" w:rsidRDefault="00390777" w:rsidP="00390777">
            <w:pPr>
              <w:textAlignment w:val="baseline"/>
              <w:rPr>
                <w:rFonts w:ascii="Liberation Serif" w:eastAsia="Times New Roman" w:hAnsi="Liberation Serif" w:cs="Liberation Serif"/>
              </w:rPr>
            </w:pPr>
          </w:p>
        </w:tc>
        <w:tc>
          <w:tcPr>
            <w:tcW w:w="302" w:type="pct"/>
          </w:tcPr>
          <w:p w:rsidR="00390777" w:rsidRPr="00390777" w:rsidRDefault="00390777" w:rsidP="00390777">
            <w:pPr>
              <w:textAlignment w:val="baseline"/>
              <w:rPr>
                <w:rFonts w:ascii="Liberation Serif" w:eastAsia="Times New Roman" w:hAnsi="Liberation Serif" w:cs="Liberation Serif"/>
              </w:rPr>
            </w:pPr>
          </w:p>
        </w:tc>
        <w:tc>
          <w:tcPr>
            <w:tcW w:w="297" w:type="pct"/>
          </w:tcPr>
          <w:p w:rsidR="00390777" w:rsidRPr="00390777" w:rsidRDefault="00390777" w:rsidP="00390777">
            <w:pPr>
              <w:textAlignment w:val="baseline"/>
              <w:rPr>
                <w:rFonts w:ascii="Liberation Serif" w:eastAsia="Times New Roman" w:hAnsi="Liberation Serif" w:cs="Liberation Serif"/>
              </w:rPr>
            </w:pPr>
          </w:p>
        </w:tc>
      </w:tr>
      <w:tr w:rsidR="00390777" w:rsidRPr="00390777" w:rsidTr="008B654D">
        <w:tc>
          <w:tcPr>
            <w:tcW w:w="162" w:type="pct"/>
          </w:tcPr>
          <w:p w:rsidR="00390777" w:rsidRPr="00390777" w:rsidRDefault="00390777" w:rsidP="00390777">
            <w:pPr>
              <w:textAlignment w:val="baseline"/>
              <w:rPr>
                <w:rFonts w:ascii="Liberation Serif" w:eastAsia="Times New Roman" w:hAnsi="Liberation Serif" w:cs="Liberation Serif"/>
              </w:rPr>
            </w:pPr>
          </w:p>
        </w:tc>
        <w:tc>
          <w:tcPr>
            <w:tcW w:w="217" w:type="pct"/>
          </w:tcPr>
          <w:p w:rsidR="00390777" w:rsidRPr="00390777" w:rsidRDefault="00390777" w:rsidP="00390777">
            <w:pPr>
              <w:textAlignment w:val="baseline"/>
              <w:rPr>
                <w:rFonts w:ascii="Liberation Serif" w:eastAsia="Times New Roman" w:hAnsi="Liberation Serif" w:cs="Liberation Serif"/>
              </w:rPr>
            </w:pPr>
          </w:p>
        </w:tc>
        <w:tc>
          <w:tcPr>
            <w:tcW w:w="285" w:type="pct"/>
          </w:tcPr>
          <w:p w:rsidR="00390777" w:rsidRPr="00390777" w:rsidRDefault="00390777" w:rsidP="00390777">
            <w:pPr>
              <w:textAlignment w:val="baseline"/>
              <w:rPr>
                <w:rFonts w:ascii="Liberation Serif" w:eastAsia="Times New Roman" w:hAnsi="Liberation Serif" w:cs="Liberation Serif"/>
              </w:rPr>
            </w:pPr>
          </w:p>
        </w:tc>
        <w:tc>
          <w:tcPr>
            <w:tcW w:w="332" w:type="pct"/>
          </w:tcPr>
          <w:p w:rsidR="00390777" w:rsidRPr="00390777" w:rsidRDefault="00390777" w:rsidP="00390777">
            <w:pPr>
              <w:textAlignment w:val="baseline"/>
              <w:rPr>
                <w:rFonts w:ascii="Liberation Serif" w:eastAsia="Times New Roman" w:hAnsi="Liberation Serif" w:cs="Liberation Serif"/>
              </w:rPr>
            </w:pPr>
          </w:p>
        </w:tc>
        <w:tc>
          <w:tcPr>
            <w:tcW w:w="363" w:type="pct"/>
          </w:tcPr>
          <w:p w:rsidR="00390777" w:rsidRPr="00390777" w:rsidRDefault="00390777" w:rsidP="00390777">
            <w:pPr>
              <w:textAlignment w:val="baseline"/>
              <w:rPr>
                <w:rFonts w:ascii="Liberation Serif" w:eastAsia="Times New Roman" w:hAnsi="Liberation Serif" w:cs="Liberation Serif"/>
              </w:rPr>
            </w:pPr>
          </w:p>
        </w:tc>
        <w:tc>
          <w:tcPr>
            <w:tcW w:w="436"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92"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53" w:type="pct"/>
          </w:tcPr>
          <w:p w:rsidR="00390777" w:rsidRPr="00390777" w:rsidRDefault="00390777" w:rsidP="00390777">
            <w:pPr>
              <w:textAlignment w:val="baseline"/>
              <w:rPr>
                <w:rFonts w:ascii="Liberation Serif" w:eastAsia="Times New Roman" w:hAnsi="Liberation Serif" w:cs="Liberation Serif"/>
              </w:rPr>
            </w:pPr>
          </w:p>
        </w:tc>
        <w:tc>
          <w:tcPr>
            <w:tcW w:w="485" w:type="pct"/>
          </w:tcPr>
          <w:p w:rsidR="00390777" w:rsidRPr="00390777" w:rsidRDefault="00390777" w:rsidP="00390777">
            <w:pPr>
              <w:textAlignment w:val="baseline"/>
              <w:rPr>
                <w:rFonts w:ascii="Liberation Serif" w:eastAsia="Times New Roman" w:hAnsi="Liberation Serif" w:cs="Liberation Serif"/>
              </w:rPr>
            </w:pPr>
          </w:p>
        </w:tc>
        <w:tc>
          <w:tcPr>
            <w:tcW w:w="351" w:type="pct"/>
          </w:tcPr>
          <w:p w:rsidR="00390777" w:rsidRPr="00390777" w:rsidRDefault="00390777" w:rsidP="00390777">
            <w:pPr>
              <w:textAlignment w:val="baseline"/>
              <w:rPr>
                <w:rFonts w:ascii="Liberation Serif" w:eastAsia="Times New Roman" w:hAnsi="Liberation Serif" w:cs="Liberation Serif"/>
              </w:rPr>
            </w:pPr>
          </w:p>
        </w:tc>
        <w:tc>
          <w:tcPr>
            <w:tcW w:w="403" w:type="pct"/>
          </w:tcPr>
          <w:p w:rsidR="00390777" w:rsidRPr="00390777" w:rsidRDefault="00390777" w:rsidP="00390777">
            <w:pPr>
              <w:textAlignment w:val="baseline"/>
              <w:rPr>
                <w:rFonts w:ascii="Liberation Serif" w:eastAsia="Times New Roman" w:hAnsi="Liberation Serif" w:cs="Liberation Serif"/>
              </w:rPr>
            </w:pPr>
          </w:p>
        </w:tc>
        <w:tc>
          <w:tcPr>
            <w:tcW w:w="302" w:type="pct"/>
          </w:tcPr>
          <w:p w:rsidR="00390777" w:rsidRPr="00390777" w:rsidRDefault="00390777" w:rsidP="00390777">
            <w:pPr>
              <w:textAlignment w:val="baseline"/>
              <w:rPr>
                <w:rFonts w:ascii="Liberation Serif" w:eastAsia="Times New Roman" w:hAnsi="Liberation Serif" w:cs="Liberation Serif"/>
              </w:rPr>
            </w:pPr>
          </w:p>
        </w:tc>
        <w:tc>
          <w:tcPr>
            <w:tcW w:w="297" w:type="pct"/>
          </w:tcPr>
          <w:p w:rsidR="00390777" w:rsidRPr="00390777" w:rsidRDefault="00390777" w:rsidP="00390777">
            <w:pPr>
              <w:textAlignment w:val="baseline"/>
              <w:rPr>
                <w:rFonts w:ascii="Liberation Serif" w:eastAsia="Times New Roman" w:hAnsi="Liberation Serif" w:cs="Liberation Serif"/>
              </w:rPr>
            </w:pPr>
          </w:p>
        </w:tc>
      </w:tr>
      <w:tr w:rsidR="00390777" w:rsidRPr="00390777" w:rsidTr="008B654D">
        <w:tc>
          <w:tcPr>
            <w:tcW w:w="162" w:type="pct"/>
          </w:tcPr>
          <w:p w:rsidR="00390777" w:rsidRPr="00390777" w:rsidRDefault="00390777" w:rsidP="00390777">
            <w:pPr>
              <w:textAlignment w:val="baseline"/>
              <w:rPr>
                <w:rFonts w:ascii="Liberation Serif" w:eastAsia="Times New Roman" w:hAnsi="Liberation Serif" w:cs="Liberation Serif"/>
              </w:rPr>
            </w:pPr>
          </w:p>
        </w:tc>
        <w:tc>
          <w:tcPr>
            <w:tcW w:w="217" w:type="pct"/>
          </w:tcPr>
          <w:p w:rsidR="00390777" w:rsidRPr="00390777" w:rsidRDefault="00390777" w:rsidP="00390777">
            <w:pPr>
              <w:textAlignment w:val="baseline"/>
              <w:rPr>
                <w:rFonts w:ascii="Liberation Serif" w:eastAsia="Times New Roman" w:hAnsi="Liberation Serif" w:cs="Liberation Serif"/>
              </w:rPr>
            </w:pPr>
          </w:p>
        </w:tc>
        <w:tc>
          <w:tcPr>
            <w:tcW w:w="285" w:type="pct"/>
          </w:tcPr>
          <w:p w:rsidR="00390777" w:rsidRPr="00390777" w:rsidRDefault="00390777" w:rsidP="00390777">
            <w:pPr>
              <w:textAlignment w:val="baseline"/>
              <w:rPr>
                <w:rFonts w:ascii="Liberation Serif" w:eastAsia="Times New Roman" w:hAnsi="Liberation Serif" w:cs="Liberation Serif"/>
              </w:rPr>
            </w:pPr>
          </w:p>
        </w:tc>
        <w:tc>
          <w:tcPr>
            <w:tcW w:w="332" w:type="pct"/>
          </w:tcPr>
          <w:p w:rsidR="00390777" w:rsidRPr="00390777" w:rsidRDefault="00390777" w:rsidP="00390777">
            <w:pPr>
              <w:textAlignment w:val="baseline"/>
              <w:rPr>
                <w:rFonts w:ascii="Liberation Serif" w:eastAsia="Times New Roman" w:hAnsi="Liberation Serif" w:cs="Liberation Serif"/>
              </w:rPr>
            </w:pPr>
          </w:p>
        </w:tc>
        <w:tc>
          <w:tcPr>
            <w:tcW w:w="363" w:type="pct"/>
          </w:tcPr>
          <w:p w:rsidR="00390777" w:rsidRPr="00390777" w:rsidRDefault="00390777" w:rsidP="00390777">
            <w:pPr>
              <w:textAlignment w:val="baseline"/>
              <w:rPr>
                <w:rFonts w:ascii="Liberation Serif" w:eastAsia="Times New Roman" w:hAnsi="Liberation Serif" w:cs="Liberation Serif"/>
              </w:rPr>
            </w:pPr>
          </w:p>
        </w:tc>
        <w:tc>
          <w:tcPr>
            <w:tcW w:w="436"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92"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53" w:type="pct"/>
          </w:tcPr>
          <w:p w:rsidR="00390777" w:rsidRPr="00390777" w:rsidRDefault="00390777" w:rsidP="00390777">
            <w:pPr>
              <w:textAlignment w:val="baseline"/>
              <w:rPr>
                <w:rFonts w:ascii="Liberation Serif" w:eastAsia="Times New Roman" w:hAnsi="Liberation Serif" w:cs="Liberation Serif"/>
              </w:rPr>
            </w:pPr>
          </w:p>
        </w:tc>
        <w:tc>
          <w:tcPr>
            <w:tcW w:w="485" w:type="pct"/>
          </w:tcPr>
          <w:p w:rsidR="00390777" w:rsidRPr="00390777" w:rsidRDefault="00390777" w:rsidP="00390777">
            <w:pPr>
              <w:textAlignment w:val="baseline"/>
              <w:rPr>
                <w:rFonts w:ascii="Liberation Serif" w:eastAsia="Times New Roman" w:hAnsi="Liberation Serif" w:cs="Liberation Serif"/>
              </w:rPr>
            </w:pPr>
          </w:p>
        </w:tc>
        <w:tc>
          <w:tcPr>
            <w:tcW w:w="351" w:type="pct"/>
          </w:tcPr>
          <w:p w:rsidR="00390777" w:rsidRPr="00390777" w:rsidRDefault="00390777" w:rsidP="00390777">
            <w:pPr>
              <w:textAlignment w:val="baseline"/>
              <w:rPr>
                <w:rFonts w:ascii="Liberation Serif" w:eastAsia="Times New Roman" w:hAnsi="Liberation Serif" w:cs="Liberation Serif"/>
              </w:rPr>
            </w:pPr>
          </w:p>
        </w:tc>
        <w:tc>
          <w:tcPr>
            <w:tcW w:w="403" w:type="pct"/>
          </w:tcPr>
          <w:p w:rsidR="00390777" w:rsidRPr="00390777" w:rsidRDefault="00390777" w:rsidP="00390777">
            <w:pPr>
              <w:textAlignment w:val="baseline"/>
              <w:rPr>
                <w:rFonts w:ascii="Liberation Serif" w:eastAsia="Times New Roman" w:hAnsi="Liberation Serif" w:cs="Liberation Serif"/>
              </w:rPr>
            </w:pPr>
          </w:p>
        </w:tc>
        <w:tc>
          <w:tcPr>
            <w:tcW w:w="302" w:type="pct"/>
          </w:tcPr>
          <w:p w:rsidR="00390777" w:rsidRPr="00390777" w:rsidRDefault="00390777" w:rsidP="00390777">
            <w:pPr>
              <w:textAlignment w:val="baseline"/>
              <w:rPr>
                <w:rFonts w:ascii="Liberation Serif" w:eastAsia="Times New Roman" w:hAnsi="Liberation Serif" w:cs="Liberation Serif"/>
              </w:rPr>
            </w:pPr>
          </w:p>
        </w:tc>
        <w:tc>
          <w:tcPr>
            <w:tcW w:w="297" w:type="pct"/>
          </w:tcPr>
          <w:p w:rsidR="00390777" w:rsidRPr="00390777" w:rsidRDefault="00390777" w:rsidP="00390777">
            <w:pPr>
              <w:textAlignment w:val="baseline"/>
              <w:rPr>
                <w:rFonts w:ascii="Liberation Serif" w:eastAsia="Times New Roman" w:hAnsi="Liberation Serif" w:cs="Liberation Serif"/>
              </w:rPr>
            </w:pPr>
          </w:p>
        </w:tc>
      </w:tr>
      <w:tr w:rsidR="00390777" w:rsidRPr="00390777" w:rsidTr="008B654D">
        <w:tc>
          <w:tcPr>
            <w:tcW w:w="162" w:type="pct"/>
          </w:tcPr>
          <w:p w:rsidR="00390777" w:rsidRPr="00390777" w:rsidRDefault="00390777" w:rsidP="00390777">
            <w:pPr>
              <w:textAlignment w:val="baseline"/>
              <w:rPr>
                <w:rFonts w:ascii="Liberation Serif" w:eastAsia="Times New Roman" w:hAnsi="Liberation Serif" w:cs="Liberation Serif"/>
              </w:rPr>
            </w:pPr>
          </w:p>
        </w:tc>
        <w:tc>
          <w:tcPr>
            <w:tcW w:w="217" w:type="pct"/>
          </w:tcPr>
          <w:p w:rsidR="00390777" w:rsidRPr="00390777" w:rsidRDefault="00390777" w:rsidP="00390777">
            <w:pPr>
              <w:textAlignment w:val="baseline"/>
              <w:rPr>
                <w:rFonts w:ascii="Liberation Serif" w:eastAsia="Times New Roman" w:hAnsi="Liberation Serif" w:cs="Liberation Serif"/>
              </w:rPr>
            </w:pPr>
          </w:p>
        </w:tc>
        <w:tc>
          <w:tcPr>
            <w:tcW w:w="285" w:type="pct"/>
          </w:tcPr>
          <w:p w:rsidR="00390777" w:rsidRPr="00390777" w:rsidRDefault="00390777" w:rsidP="00390777">
            <w:pPr>
              <w:textAlignment w:val="baseline"/>
              <w:rPr>
                <w:rFonts w:ascii="Liberation Serif" w:eastAsia="Times New Roman" w:hAnsi="Liberation Serif" w:cs="Liberation Serif"/>
              </w:rPr>
            </w:pPr>
          </w:p>
        </w:tc>
        <w:tc>
          <w:tcPr>
            <w:tcW w:w="332" w:type="pct"/>
          </w:tcPr>
          <w:p w:rsidR="00390777" w:rsidRPr="00390777" w:rsidRDefault="00390777" w:rsidP="00390777">
            <w:pPr>
              <w:textAlignment w:val="baseline"/>
              <w:rPr>
                <w:rFonts w:ascii="Liberation Serif" w:eastAsia="Times New Roman" w:hAnsi="Liberation Serif" w:cs="Liberation Serif"/>
              </w:rPr>
            </w:pPr>
          </w:p>
        </w:tc>
        <w:tc>
          <w:tcPr>
            <w:tcW w:w="363" w:type="pct"/>
          </w:tcPr>
          <w:p w:rsidR="00390777" w:rsidRPr="00390777" w:rsidRDefault="00390777" w:rsidP="00390777">
            <w:pPr>
              <w:textAlignment w:val="baseline"/>
              <w:rPr>
                <w:rFonts w:ascii="Liberation Serif" w:eastAsia="Times New Roman" w:hAnsi="Liberation Serif" w:cs="Liberation Serif"/>
              </w:rPr>
            </w:pPr>
          </w:p>
        </w:tc>
        <w:tc>
          <w:tcPr>
            <w:tcW w:w="436"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92"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53" w:type="pct"/>
          </w:tcPr>
          <w:p w:rsidR="00390777" w:rsidRPr="00390777" w:rsidRDefault="00390777" w:rsidP="00390777">
            <w:pPr>
              <w:textAlignment w:val="baseline"/>
              <w:rPr>
                <w:rFonts w:ascii="Liberation Serif" w:eastAsia="Times New Roman" w:hAnsi="Liberation Serif" w:cs="Liberation Serif"/>
              </w:rPr>
            </w:pPr>
          </w:p>
        </w:tc>
        <w:tc>
          <w:tcPr>
            <w:tcW w:w="485" w:type="pct"/>
          </w:tcPr>
          <w:p w:rsidR="00390777" w:rsidRPr="00390777" w:rsidRDefault="00390777" w:rsidP="00390777">
            <w:pPr>
              <w:textAlignment w:val="baseline"/>
              <w:rPr>
                <w:rFonts w:ascii="Liberation Serif" w:eastAsia="Times New Roman" w:hAnsi="Liberation Serif" w:cs="Liberation Serif"/>
              </w:rPr>
            </w:pPr>
          </w:p>
        </w:tc>
        <w:tc>
          <w:tcPr>
            <w:tcW w:w="351" w:type="pct"/>
          </w:tcPr>
          <w:p w:rsidR="00390777" w:rsidRPr="00390777" w:rsidRDefault="00390777" w:rsidP="00390777">
            <w:pPr>
              <w:textAlignment w:val="baseline"/>
              <w:rPr>
                <w:rFonts w:ascii="Liberation Serif" w:eastAsia="Times New Roman" w:hAnsi="Liberation Serif" w:cs="Liberation Serif"/>
              </w:rPr>
            </w:pPr>
          </w:p>
        </w:tc>
        <w:tc>
          <w:tcPr>
            <w:tcW w:w="403" w:type="pct"/>
          </w:tcPr>
          <w:p w:rsidR="00390777" w:rsidRPr="00390777" w:rsidRDefault="00390777" w:rsidP="00390777">
            <w:pPr>
              <w:textAlignment w:val="baseline"/>
              <w:rPr>
                <w:rFonts w:ascii="Liberation Serif" w:eastAsia="Times New Roman" w:hAnsi="Liberation Serif" w:cs="Liberation Serif"/>
              </w:rPr>
            </w:pPr>
          </w:p>
        </w:tc>
        <w:tc>
          <w:tcPr>
            <w:tcW w:w="302" w:type="pct"/>
          </w:tcPr>
          <w:p w:rsidR="00390777" w:rsidRPr="00390777" w:rsidRDefault="00390777" w:rsidP="00390777">
            <w:pPr>
              <w:textAlignment w:val="baseline"/>
              <w:rPr>
                <w:rFonts w:ascii="Liberation Serif" w:eastAsia="Times New Roman" w:hAnsi="Liberation Serif" w:cs="Liberation Serif"/>
              </w:rPr>
            </w:pPr>
          </w:p>
        </w:tc>
        <w:tc>
          <w:tcPr>
            <w:tcW w:w="297" w:type="pct"/>
          </w:tcPr>
          <w:p w:rsidR="00390777" w:rsidRPr="00390777" w:rsidRDefault="00390777" w:rsidP="00390777">
            <w:pPr>
              <w:textAlignment w:val="baseline"/>
              <w:rPr>
                <w:rFonts w:ascii="Liberation Serif" w:eastAsia="Times New Roman" w:hAnsi="Liberation Serif" w:cs="Liberation Serif"/>
              </w:rPr>
            </w:pPr>
          </w:p>
        </w:tc>
      </w:tr>
      <w:tr w:rsidR="00390777" w:rsidRPr="00390777" w:rsidTr="008B654D">
        <w:tc>
          <w:tcPr>
            <w:tcW w:w="162" w:type="pct"/>
          </w:tcPr>
          <w:p w:rsidR="00390777" w:rsidRPr="00390777" w:rsidRDefault="00390777" w:rsidP="00390777">
            <w:pPr>
              <w:textAlignment w:val="baseline"/>
              <w:rPr>
                <w:rFonts w:ascii="Liberation Serif" w:eastAsia="Times New Roman" w:hAnsi="Liberation Serif" w:cs="Liberation Serif"/>
              </w:rPr>
            </w:pPr>
          </w:p>
        </w:tc>
        <w:tc>
          <w:tcPr>
            <w:tcW w:w="217" w:type="pct"/>
          </w:tcPr>
          <w:p w:rsidR="00390777" w:rsidRPr="00390777" w:rsidRDefault="00390777" w:rsidP="00390777">
            <w:pPr>
              <w:textAlignment w:val="baseline"/>
              <w:rPr>
                <w:rFonts w:ascii="Liberation Serif" w:eastAsia="Times New Roman" w:hAnsi="Liberation Serif" w:cs="Liberation Serif"/>
              </w:rPr>
            </w:pPr>
          </w:p>
        </w:tc>
        <w:tc>
          <w:tcPr>
            <w:tcW w:w="285" w:type="pct"/>
          </w:tcPr>
          <w:p w:rsidR="00390777" w:rsidRPr="00390777" w:rsidRDefault="00390777" w:rsidP="00390777">
            <w:pPr>
              <w:textAlignment w:val="baseline"/>
              <w:rPr>
                <w:rFonts w:ascii="Liberation Serif" w:eastAsia="Times New Roman" w:hAnsi="Liberation Serif" w:cs="Liberation Serif"/>
              </w:rPr>
            </w:pPr>
          </w:p>
        </w:tc>
        <w:tc>
          <w:tcPr>
            <w:tcW w:w="332" w:type="pct"/>
          </w:tcPr>
          <w:p w:rsidR="00390777" w:rsidRPr="00390777" w:rsidRDefault="00390777" w:rsidP="00390777">
            <w:pPr>
              <w:textAlignment w:val="baseline"/>
              <w:rPr>
                <w:rFonts w:ascii="Liberation Serif" w:eastAsia="Times New Roman" w:hAnsi="Liberation Serif" w:cs="Liberation Serif"/>
              </w:rPr>
            </w:pPr>
          </w:p>
        </w:tc>
        <w:tc>
          <w:tcPr>
            <w:tcW w:w="363" w:type="pct"/>
          </w:tcPr>
          <w:p w:rsidR="00390777" w:rsidRPr="00390777" w:rsidRDefault="00390777" w:rsidP="00390777">
            <w:pPr>
              <w:textAlignment w:val="baseline"/>
              <w:rPr>
                <w:rFonts w:ascii="Liberation Serif" w:eastAsia="Times New Roman" w:hAnsi="Liberation Serif" w:cs="Liberation Serif"/>
              </w:rPr>
            </w:pPr>
          </w:p>
        </w:tc>
        <w:tc>
          <w:tcPr>
            <w:tcW w:w="436"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92"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53" w:type="pct"/>
          </w:tcPr>
          <w:p w:rsidR="00390777" w:rsidRPr="00390777" w:rsidRDefault="00390777" w:rsidP="00390777">
            <w:pPr>
              <w:textAlignment w:val="baseline"/>
              <w:rPr>
                <w:rFonts w:ascii="Liberation Serif" w:eastAsia="Times New Roman" w:hAnsi="Liberation Serif" w:cs="Liberation Serif"/>
              </w:rPr>
            </w:pPr>
          </w:p>
        </w:tc>
        <w:tc>
          <w:tcPr>
            <w:tcW w:w="485" w:type="pct"/>
          </w:tcPr>
          <w:p w:rsidR="00390777" w:rsidRPr="00390777" w:rsidRDefault="00390777" w:rsidP="00390777">
            <w:pPr>
              <w:textAlignment w:val="baseline"/>
              <w:rPr>
                <w:rFonts w:ascii="Liberation Serif" w:eastAsia="Times New Roman" w:hAnsi="Liberation Serif" w:cs="Liberation Serif"/>
              </w:rPr>
            </w:pPr>
          </w:p>
        </w:tc>
        <w:tc>
          <w:tcPr>
            <w:tcW w:w="351" w:type="pct"/>
          </w:tcPr>
          <w:p w:rsidR="00390777" w:rsidRPr="00390777" w:rsidRDefault="00390777" w:rsidP="00390777">
            <w:pPr>
              <w:textAlignment w:val="baseline"/>
              <w:rPr>
                <w:rFonts w:ascii="Liberation Serif" w:eastAsia="Times New Roman" w:hAnsi="Liberation Serif" w:cs="Liberation Serif"/>
              </w:rPr>
            </w:pPr>
          </w:p>
        </w:tc>
        <w:tc>
          <w:tcPr>
            <w:tcW w:w="403" w:type="pct"/>
          </w:tcPr>
          <w:p w:rsidR="00390777" w:rsidRPr="00390777" w:rsidRDefault="00390777" w:rsidP="00390777">
            <w:pPr>
              <w:textAlignment w:val="baseline"/>
              <w:rPr>
                <w:rFonts w:ascii="Liberation Serif" w:eastAsia="Times New Roman" w:hAnsi="Liberation Serif" w:cs="Liberation Serif"/>
              </w:rPr>
            </w:pPr>
          </w:p>
        </w:tc>
        <w:tc>
          <w:tcPr>
            <w:tcW w:w="302" w:type="pct"/>
          </w:tcPr>
          <w:p w:rsidR="00390777" w:rsidRPr="00390777" w:rsidRDefault="00390777" w:rsidP="00390777">
            <w:pPr>
              <w:textAlignment w:val="baseline"/>
              <w:rPr>
                <w:rFonts w:ascii="Liberation Serif" w:eastAsia="Times New Roman" w:hAnsi="Liberation Serif" w:cs="Liberation Serif"/>
              </w:rPr>
            </w:pPr>
          </w:p>
        </w:tc>
        <w:tc>
          <w:tcPr>
            <w:tcW w:w="297" w:type="pct"/>
          </w:tcPr>
          <w:p w:rsidR="00390777" w:rsidRPr="00390777" w:rsidRDefault="00390777" w:rsidP="00390777">
            <w:pPr>
              <w:textAlignment w:val="baseline"/>
              <w:rPr>
                <w:rFonts w:ascii="Liberation Serif" w:eastAsia="Times New Roman" w:hAnsi="Liberation Serif" w:cs="Liberation Serif"/>
              </w:rPr>
            </w:pPr>
          </w:p>
        </w:tc>
      </w:tr>
      <w:tr w:rsidR="00390777" w:rsidRPr="00390777" w:rsidTr="008B654D">
        <w:tc>
          <w:tcPr>
            <w:tcW w:w="162" w:type="pct"/>
          </w:tcPr>
          <w:p w:rsidR="00390777" w:rsidRPr="00390777" w:rsidRDefault="00390777" w:rsidP="00390777">
            <w:pPr>
              <w:textAlignment w:val="baseline"/>
              <w:rPr>
                <w:rFonts w:ascii="Liberation Serif" w:eastAsia="Times New Roman" w:hAnsi="Liberation Serif" w:cs="Liberation Serif"/>
              </w:rPr>
            </w:pPr>
          </w:p>
        </w:tc>
        <w:tc>
          <w:tcPr>
            <w:tcW w:w="217" w:type="pct"/>
          </w:tcPr>
          <w:p w:rsidR="00390777" w:rsidRPr="00390777" w:rsidRDefault="00390777" w:rsidP="00390777">
            <w:pPr>
              <w:textAlignment w:val="baseline"/>
              <w:rPr>
                <w:rFonts w:ascii="Liberation Serif" w:eastAsia="Times New Roman" w:hAnsi="Liberation Serif" w:cs="Liberation Serif"/>
              </w:rPr>
            </w:pPr>
          </w:p>
        </w:tc>
        <w:tc>
          <w:tcPr>
            <w:tcW w:w="285" w:type="pct"/>
          </w:tcPr>
          <w:p w:rsidR="00390777" w:rsidRPr="00390777" w:rsidRDefault="00390777" w:rsidP="00390777">
            <w:pPr>
              <w:textAlignment w:val="baseline"/>
              <w:rPr>
                <w:rFonts w:ascii="Liberation Serif" w:eastAsia="Times New Roman" w:hAnsi="Liberation Serif" w:cs="Liberation Serif"/>
              </w:rPr>
            </w:pPr>
          </w:p>
        </w:tc>
        <w:tc>
          <w:tcPr>
            <w:tcW w:w="332" w:type="pct"/>
          </w:tcPr>
          <w:p w:rsidR="00390777" w:rsidRPr="00390777" w:rsidRDefault="00390777" w:rsidP="00390777">
            <w:pPr>
              <w:textAlignment w:val="baseline"/>
              <w:rPr>
                <w:rFonts w:ascii="Liberation Serif" w:eastAsia="Times New Roman" w:hAnsi="Liberation Serif" w:cs="Liberation Serif"/>
              </w:rPr>
            </w:pPr>
          </w:p>
        </w:tc>
        <w:tc>
          <w:tcPr>
            <w:tcW w:w="363" w:type="pct"/>
          </w:tcPr>
          <w:p w:rsidR="00390777" w:rsidRPr="00390777" w:rsidRDefault="00390777" w:rsidP="00390777">
            <w:pPr>
              <w:textAlignment w:val="baseline"/>
              <w:rPr>
                <w:rFonts w:ascii="Liberation Serif" w:eastAsia="Times New Roman" w:hAnsi="Liberation Serif" w:cs="Liberation Serif"/>
              </w:rPr>
            </w:pPr>
          </w:p>
        </w:tc>
        <w:tc>
          <w:tcPr>
            <w:tcW w:w="436"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92"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53" w:type="pct"/>
          </w:tcPr>
          <w:p w:rsidR="00390777" w:rsidRPr="00390777" w:rsidRDefault="00390777" w:rsidP="00390777">
            <w:pPr>
              <w:textAlignment w:val="baseline"/>
              <w:rPr>
                <w:rFonts w:ascii="Liberation Serif" w:eastAsia="Times New Roman" w:hAnsi="Liberation Serif" w:cs="Liberation Serif"/>
              </w:rPr>
            </w:pPr>
          </w:p>
        </w:tc>
        <w:tc>
          <w:tcPr>
            <w:tcW w:w="485" w:type="pct"/>
          </w:tcPr>
          <w:p w:rsidR="00390777" w:rsidRPr="00390777" w:rsidRDefault="00390777" w:rsidP="00390777">
            <w:pPr>
              <w:textAlignment w:val="baseline"/>
              <w:rPr>
                <w:rFonts w:ascii="Liberation Serif" w:eastAsia="Times New Roman" w:hAnsi="Liberation Serif" w:cs="Liberation Serif"/>
              </w:rPr>
            </w:pPr>
          </w:p>
        </w:tc>
        <w:tc>
          <w:tcPr>
            <w:tcW w:w="351" w:type="pct"/>
          </w:tcPr>
          <w:p w:rsidR="00390777" w:rsidRPr="00390777" w:rsidRDefault="00390777" w:rsidP="00390777">
            <w:pPr>
              <w:textAlignment w:val="baseline"/>
              <w:rPr>
                <w:rFonts w:ascii="Liberation Serif" w:eastAsia="Times New Roman" w:hAnsi="Liberation Serif" w:cs="Liberation Serif"/>
              </w:rPr>
            </w:pPr>
          </w:p>
        </w:tc>
        <w:tc>
          <w:tcPr>
            <w:tcW w:w="403" w:type="pct"/>
          </w:tcPr>
          <w:p w:rsidR="00390777" w:rsidRPr="00390777" w:rsidRDefault="00390777" w:rsidP="00390777">
            <w:pPr>
              <w:textAlignment w:val="baseline"/>
              <w:rPr>
                <w:rFonts w:ascii="Liberation Serif" w:eastAsia="Times New Roman" w:hAnsi="Liberation Serif" w:cs="Liberation Serif"/>
              </w:rPr>
            </w:pPr>
          </w:p>
        </w:tc>
        <w:tc>
          <w:tcPr>
            <w:tcW w:w="302" w:type="pct"/>
          </w:tcPr>
          <w:p w:rsidR="00390777" w:rsidRPr="00390777" w:rsidRDefault="00390777" w:rsidP="00390777">
            <w:pPr>
              <w:textAlignment w:val="baseline"/>
              <w:rPr>
                <w:rFonts w:ascii="Liberation Serif" w:eastAsia="Times New Roman" w:hAnsi="Liberation Serif" w:cs="Liberation Serif"/>
              </w:rPr>
            </w:pPr>
          </w:p>
        </w:tc>
        <w:tc>
          <w:tcPr>
            <w:tcW w:w="297" w:type="pct"/>
          </w:tcPr>
          <w:p w:rsidR="00390777" w:rsidRPr="00390777" w:rsidRDefault="00390777" w:rsidP="00390777">
            <w:pPr>
              <w:textAlignment w:val="baseline"/>
              <w:rPr>
                <w:rFonts w:ascii="Liberation Serif" w:eastAsia="Times New Roman" w:hAnsi="Liberation Serif" w:cs="Liberation Serif"/>
              </w:rPr>
            </w:pPr>
          </w:p>
        </w:tc>
      </w:tr>
      <w:tr w:rsidR="00390777" w:rsidRPr="00390777" w:rsidTr="008B654D">
        <w:tc>
          <w:tcPr>
            <w:tcW w:w="162" w:type="pct"/>
          </w:tcPr>
          <w:p w:rsidR="00390777" w:rsidRPr="00390777" w:rsidRDefault="00390777" w:rsidP="00390777">
            <w:pPr>
              <w:textAlignment w:val="baseline"/>
              <w:rPr>
                <w:rFonts w:ascii="Liberation Serif" w:eastAsia="Times New Roman" w:hAnsi="Liberation Serif" w:cs="Liberation Serif"/>
              </w:rPr>
            </w:pPr>
          </w:p>
        </w:tc>
        <w:tc>
          <w:tcPr>
            <w:tcW w:w="217" w:type="pct"/>
          </w:tcPr>
          <w:p w:rsidR="00390777" w:rsidRPr="00390777" w:rsidRDefault="00390777" w:rsidP="00390777">
            <w:pPr>
              <w:textAlignment w:val="baseline"/>
              <w:rPr>
                <w:rFonts w:ascii="Liberation Serif" w:eastAsia="Times New Roman" w:hAnsi="Liberation Serif" w:cs="Liberation Serif"/>
              </w:rPr>
            </w:pPr>
          </w:p>
        </w:tc>
        <w:tc>
          <w:tcPr>
            <w:tcW w:w="285" w:type="pct"/>
          </w:tcPr>
          <w:p w:rsidR="00390777" w:rsidRPr="00390777" w:rsidRDefault="00390777" w:rsidP="00390777">
            <w:pPr>
              <w:textAlignment w:val="baseline"/>
              <w:rPr>
                <w:rFonts w:ascii="Liberation Serif" w:eastAsia="Times New Roman" w:hAnsi="Liberation Serif" w:cs="Liberation Serif"/>
              </w:rPr>
            </w:pPr>
          </w:p>
        </w:tc>
        <w:tc>
          <w:tcPr>
            <w:tcW w:w="332" w:type="pct"/>
          </w:tcPr>
          <w:p w:rsidR="00390777" w:rsidRPr="00390777" w:rsidRDefault="00390777" w:rsidP="00390777">
            <w:pPr>
              <w:textAlignment w:val="baseline"/>
              <w:rPr>
                <w:rFonts w:ascii="Liberation Serif" w:eastAsia="Times New Roman" w:hAnsi="Liberation Serif" w:cs="Liberation Serif"/>
              </w:rPr>
            </w:pPr>
          </w:p>
        </w:tc>
        <w:tc>
          <w:tcPr>
            <w:tcW w:w="363" w:type="pct"/>
          </w:tcPr>
          <w:p w:rsidR="00390777" w:rsidRPr="00390777" w:rsidRDefault="00390777" w:rsidP="00390777">
            <w:pPr>
              <w:textAlignment w:val="baseline"/>
              <w:rPr>
                <w:rFonts w:ascii="Liberation Serif" w:eastAsia="Times New Roman" w:hAnsi="Liberation Serif" w:cs="Liberation Serif"/>
              </w:rPr>
            </w:pPr>
          </w:p>
        </w:tc>
        <w:tc>
          <w:tcPr>
            <w:tcW w:w="436"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92" w:type="pct"/>
          </w:tcPr>
          <w:p w:rsidR="00390777" w:rsidRPr="00390777" w:rsidRDefault="00390777" w:rsidP="00390777">
            <w:pPr>
              <w:textAlignment w:val="baseline"/>
              <w:rPr>
                <w:rFonts w:ascii="Liberation Serif" w:eastAsia="Times New Roman" w:hAnsi="Liberation Serif" w:cs="Liberation Serif"/>
              </w:rPr>
            </w:pPr>
          </w:p>
        </w:tc>
        <w:tc>
          <w:tcPr>
            <w:tcW w:w="411" w:type="pct"/>
          </w:tcPr>
          <w:p w:rsidR="00390777" w:rsidRPr="00390777" w:rsidRDefault="00390777" w:rsidP="00390777">
            <w:pPr>
              <w:textAlignment w:val="baseline"/>
              <w:rPr>
                <w:rFonts w:ascii="Liberation Serif" w:eastAsia="Times New Roman" w:hAnsi="Liberation Serif" w:cs="Liberation Serif"/>
              </w:rPr>
            </w:pPr>
          </w:p>
        </w:tc>
        <w:tc>
          <w:tcPr>
            <w:tcW w:w="253" w:type="pct"/>
          </w:tcPr>
          <w:p w:rsidR="00390777" w:rsidRPr="00390777" w:rsidRDefault="00390777" w:rsidP="00390777">
            <w:pPr>
              <w:textAlignment w:val="baseline"/>
              <w:rPr>
                <w:rFonts w:ascii="Liberation Serif" w:eastAsia="Times New Roman" w:hAnsi="Liberation Serif" w:cs="Liberation Serif"/>
              </w:rPr>
            </w:pPr>
          </w:p>
        </w:tc>
        <w:tc>
          <w:tcPr>
            <w:tcW w:w="485" w:type="pct"/>
          </w:tcPr>
          <w:p w:rsidR="00390777" w:rsidRPr="00390777" w:rsidRDefault="00390777" w:rsidP="00390777">
            <w:pPr>
              <w:textAlignment w:val="baseline"/>
              <w:rPr>
                <w:rFonts w:ascii="Liberation Serif" w:eastAsia="Times New Roman" w:hAnsi="Liberation Serif" w:cs="Liberation Serif"/>
              </w:rPr>
            </w:pPr>
          </w:p>
        </w:tc>
        <w:tc>
          <w:tcPr>
            <w:tcW w:w="351" w:type="pct"/>
          </w:tcPr>
          <w:p w:rsidR="00390777" w:rsidRPr="00390777" w:rsidRDefault="00390777" w:rsidP="00390777">
            <w:pPr>
              <w:textAlignment w:val="baseline"/>
              <w:rPr>
                <w:rFonts w:ascii="Liberation Serif" w:eastAsia="Times New Roman" w:hAnsi="Liberation Serif" w:cs="Liberation Serif"/>
              </w:rPr>
            </w:pPr>
          </w:p>
        </w:tc>
        <w:tc>
          <w:tcPr>
            <w:tcW w:w="403" w:type="pct"/>
          </w:tcPr>
          <w:p w:rsidR="00390777" w:rsidRPr="00390777" w:rsidRDefault="00390777" w:rsidP="00390777">
            <w:pPr>
              <w:textAlignment w:val="baseline"/>
              <w:rPr>
                <w:rFonts w:ascii="Liberation Serif" w:eastAsia="Times New Roman" w:hAnsi="Liberation Serif" w:cs="Liberation Serif"/>
              </w:rPr>
            </w:pPr>
          </w:p>
        </w:tc>
        <w:tc>
          <w:tcPr>
            <w:tcW w:w="302" w:type="pct"/>
          </w:tcPr>
          <w:p w:rsidR="00390777" w:rsidRPr="00390777" w:rsidRDefault="00390777" w:rsidP="00390777">
            <w:pPr>
              <w:textAlignment w:val="baseline"/>
              <w:rPr>
                <w:rFonts w:ascii="Liberation Serif" w:eastAsia="Times New Roman" w:hAnsi="Liberation Serif" w:cs="Liberation Serif"/>
              </w:rPr>
            </w:pPr>
          </w:p>
        </w:tc>
        <w:tc>
          <w:tcPr>
            <w:tcW w:w="297" w:type="pct"/>
          </w:tcPr>
          <w:p w:rsidR="00390777" w:rsidRPr="00390777" w:rsidRDefault="00390777" w:rsidP="00390777">
            <w:pPr>
              <w:textAlignment w:val="baseline"/>
              <w:rPr>
                <w:rFonts w:ascii="Liberation Serif" w:eastAsia="Times New Roman" w:hAnsi="Liberation Serif" w:cs="Liberation Serif"/>
              </w:rPr>
            </w:pPr>
          </w:p>
        </w:tc>
      </w:tr>
    </w:tbl>
    <w:p w:rsidR="00390777" w:rsidRPr="00390777" w:rsidRDefault="00390777" w:rsidP="00390777">
      <w:pPr>
        <w:suppressAutoHyphens/>
        <w:spacing w:after="0" w:line="240" w:lineRule="auto"/>
        <w:textAlignment w:val="baseline"/>
        <w:rPr>
          <w:rFonts w:eastAsia="Times New Roman" w:cs="Liberation Serif"/>
          <w:szCs w:val="28"/>
          <w:lang w:eastAsia="ru-RU"/>
        </w:rPr>
      </w:pPr>
    </w:p>
    <w:p w:rsidR="00390777" w:rsidRPr="00390777" w:rsidRDefault="00390777" w:rsidP="00390777">
      <w:pPr>
        <w:suppressAutoHyphens/>
        <w:spacing w:after="0" w:line="240" w:lineRule="auto"/>
        <w:textAlignment w:val="baseline"/>
        <w:rPr>
          <w:rFonts w:ascii="Times New Roman" w:eastAsia="Times New Roman" w:hAnsi="Times New Roman" w:cs="Times New Roman"/>
          <w:sz w:val="20"/>
          <w:szCs w:val="20"/>
          <w:lang w:eastAsia="ru-RU"/>
        </w:rPr>
      </w:pPr>
      <w:r w:rsidRPr="00390777">
        <w:rPr>
          <w:rFonts w:ascii="Times New Roman" w:eastAsia="Times New Roman" w:hAnsi="Times New Roman" w:cs="Times New Roman"/>
          <w:sz w:val="20"/>
          <w:szCs w:val="20"/>
          <w:lang w:eastAsia="ru-RU"/>
        </w:rPr>
        <w:t>*Шкала оценки степени восстановления кровотока по интрацеребральным артериям (</w:t>
      </w:r>
      <w:r w:rsidRPr="00390777">
        <w:rPr>
          <w:rFonts w:ascii="Times New Roman" w:eastAsia="Times New Roman" w:hAnsi="Times New Roman" w:cs="Times New Roman"/>
          <w:color w:val="212121"/>
          <w:sz w:val="20"/>
          <w:szCs w:val="20"/>
          <w:shd w:val="clear" w:color="auto" w:fill="FFFFFF"/>
          <w:lang w:eastAsia="ru-RU"/>
        </w:rPr>
        <w:t>Higashida RT, Furlan AJ, Roberts H, et al. . </w:t>
      </w:r>
      <w:r w:rsidRPr="00390777">
        <w:rPr>
          <w:rFonts w:ascii="Times New Roman" w:eastAsiaTheme="majorEastAsia" w:hAnsi="Times New Roman" w:cs="Times New Roman"/>
          <w:color w:val="212121"/>
          <w:sz w:val="20"/>
          <w:szCs w:val="20"/>
          <w:shd w:val="clear" w:color="auto" w:fill="FFFFFF"/>
          <w:lang w:val="en-US" w:eastAsia="ru-RU"/>
        </w:rPr>
        <w:t>Trial design and reporting standards for intra-arterial cerebral thrombolysis for acute ischemic stroke</w:t>
      </w:r>
      <w:r w:rsidRPr="00390777">
        <w:rPr>
          <w:rFonts w:ascii="Times New Roman" w:eastAsia="Times New Roman" w:hAnsi="Times New Roman" w:cs="Times New Roman"/>
          <w:color w:val="212121"/>
          <w:sz w:val="20"/>
          <w:szCs w:val="20"/>
          <w:shd w:val="clear" w:color="auto" w:fill="FFFFFF"/>
          <w:lang w:val="en-US" w:eastAsia="ru-RU"/>
        </w:rPr>
        <w:t>. </w:t>
      </w:r>
      <w:r w:rsidRPr="00390777">
        <w:rPr>
          <w:rFonts w:ascii="Times New Roman" w:eastAsiaTheme="majorEastAsia" w:hAnsi="Times New Roman" w:cs="Times New Roman"/>
          <w:i/>
          <w:iCs/>
          <w:color w:val="212121"/>
          <w:sz w:val="20"/>
          <w:szCs w:val="20"/>
          <w:shd w:val="clear" w:color="auto" w:fill="FFFFFF"/>
          <w:lang w:eastAsia="ru-RU"/>
        </w:rPr>
        <w:t>Stroke</w:t>
      </w:r>
      <w:r w:rsidRPr="00390777">
        <w:rPr>
          <w:rFonts w:ascii="Times New Roman" w:eastAsia="Times New Roman" w:hAnsi="Times New Roman" w:cs="Times New Roman"/>
          <w:color w:val="212121"/>
          <w:sz w:val="20"/>
          <w:szCs w:val="20"/>
          <w:shd w:val="clear" w:color="auto" w:fill="FFFFFF"/>
          <w:lang w:eastAsia="ru-RU"/>
        </w:rPr>
        <w:t> 2003;34:e109–137)</w:t>
      </w:r>
    </w:p>
    <w:p w:rsidR="00390777" w:rsidRPr="00390777" w:rsidRDefault="00390777" w:rsidP="00390777">
      <w:pPr>
        <w:suppressAutoHyphens/>
        <w:spacing w:after="0" w:line="240" w:lineRule="auto"/>
        <w:textAlignment w:val="baseline"/>
        <w:rPr>
          <w:rFonts w:eastAsia="Times New Roman" w:cs="Liberation Serif"/>
          <w:sz w:val="20"/>
          <w:szCs w:val="20"/>
          <w:lang w:eastAsia="ru-RU"/>
        </w:rPr>
      </w:pPr>
      <w:r w:rsidRPr="00390777">
        <w:rPr>
          <w:rFonts w:eastAsia="Times New Roman" w:cs="Liberation Serif"/>
          <w:sz w:val="20"/>
          <w:szCs w:val="20"/>
          <w:lang w:eastAsia="ru-RU"/>
        </w:rPr>
        <w:t>**На момент завершения ВСТЭ</w:t>
      </w:r>
    </w:p>
    <w:p w:rsidR="00390777" w:rsidRPr="00390777" w:rsidRDefault="00390777" w:rsidP="00390777">
      <w:pPr>
        <w:suppressAutoHyphens/>
        <w:spacing w:after="0" w:line="240" w:lineRule="auto"/>
        <w:textAlignment w:val="baseline"/>
        <w:rPr>
          <w:rFonts w:eastAsia="Times New Roman" w:cs="Liberation Serif"/>
          <w:szCs w:val="28"/>
          <w:lang w:eastAsia="ru-RU"/>
        </w:rPr>
      </w:pPr>
    </w:p>
    <w:p w:rsidR="00390777" w:rsidRPr="00390777" w:rsidRDefault="00390777" w:rsidP="00390777">
      <w:pPr>
        <w:tabs>
          <w:tab w:val="left" w:pos="993"/>
        </w:tabs>
        <w:suppressAutoHyphens/>
        <w:spacing w:after="0" w:line="240" w:lineRule="auto"/>
        <w:ind w:firstLine="709"/>
        <w:jc w:val="both"/>
        <w:textAlignment w:val="baseline"/>
        <w:rPr>
          <w:rFonts w:eastAsia="Times New Roman" w:cs="Times New Roman"/>
          <w:szCs w:val="28"/>
          <w:lang w:eastAsia="ru-RU"/>
        </w:rPr>
      </w:pPr>
    </w:p>
    <w:p w:rsidR="00390777" w:rsidRPr="00390777" w:rsidRDefault="00390777" w:rsidP="00390777">
      <w:pPr>
        <w:suppressAutoHyphens/>
        <w:spacing w:after="0" w:line="240" w:lineRule="auto"/>
        <w:ind w:firstLine="709"/>
        <w:textAlignment w:val="baseline"/>
        <w:rPr>
          <w:rFonts w:eastAsia="Times New Roman" w:cs="Liberation Serif"/>
          <w:szCs w:val="28"/>
          <w:lang w:eastAsia="ru-RU"/>
        </w:rPr>
      </w:pPr>
    </w:p>
    <w:p w:rsidR="00390777" w:rsidRPr="00390777" w:rsidRDefault="00390777" w:rsidP="00390777">
      <w:pPr>
        <w:suppressAutoHyphens/>
        <w:spacing w:after="0" w:line="240" w:lineRule="auto"/>
        <w:ind w:firstLine="709"/>
        <w:textAlignment w:val="baseline"/>
        <w:rPr>
          <w:rFonts w:eastAsia="Times New Roman" w:cs="Liberation Serif"/>
          <w:szCs w:val="28"/>
          <w:lang w:eastAsia="ru-RU"/>
        </w:rPr>
      </w:pPr>
    </w:p>
    <w:p w:rsidR="00390777" w:rsidRDefault="00390777" w:rsidP="00390777">
      <w:pPr>
        <w:ind w:firstLine="709"/>
        <w:jc w:val="both"/>
      </w:pPr>
    </w:p>
    <w:p w:rsidR="00390777" w:rsidRDefault="00390777" w:rsidP="00390777">
      <w:pPr>
        <w:ind w:firstLine="709"/>
        <w:jc w:val="both"/>
      </w:pPr>
    </w:p>
    <w:sectPr w:rsidR="00390777" w:rsidSect="00390777">
      <w:headerReference w:type="default" r:id="rId8"/>
      <w:pgSz w:w="11906" w:h="16838"/>
      <w:pgMar w:top="1134" w:right="707" w:bottom="1134"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44D" w:rsidRDefault="0051644D" w:rsidP="00390777">
      <w:pPr>
        <w:spacing w:after="0" w:line="240" w:lineRule="auto"/>
      </w:pPr>
      <w:r>
        <w:separator/>
      </w:r>
    </w:p>
  </w:endnote>
  <w:endnote w:type="continuationSeparator" w:id="0">
    <w:p w:rsidR="0051644D" w:rsidRDefault="0051644D" w:rsidP="0039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44D" w:rsidRDefault="0051644D" w:rsidP="00390777">
      <w:pPr>
        <w:spacing w:after="0" w:line="240" w:lineRule="auto"/>
      </w:pPr>
      <w:r>
        <w:separator/>
      </w:r>
    </w:p>
  </w:footnote>
  <w:footnote w:type="continuationSeparator" w:id="0">
    <w:p w:rsidR="0051644D" w:rsidRDefault="0051644D" w:rsidP="00390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012062"/>
      <w:docPartObj>
        <w:docPartGallery w:val="Page Numbers (Top of Page)"/>
        <w:docPartUnique/>
      </w:docPartObj>
    </w:sdtPr>
    <w:sdtEndPr/>
    <w:sdtContent>
      <w:p w:rsidR="00390777" w:rsidRDefault="00390777">
        <w:pPr>
          <w:pStyle w:val="a4"/>
          <w:jc w:val="center"/>
        </w:pPr>
        <w:r>
          <w:fldChar w:fldCharType="begin"/>
        </w:r>
        <w:r>
          <w:instrText>PAGE   \* MERGEFORMAT</w:instrText>
        </w:r>
        <w:r>
          <w:fldChar w:fldCharType="separate"/>
        </w:r>
        <w:r w:rsidR="004324B7">
          <w:rPr>
            <w:noProof/>
          </w:rPr>
          <w:t>2</w:t>
        </w:r>
        <w:r>
          <w:fldChar w:fldCharType="end"/>
        </w:r>
      </w:p>
    </w:sdtContent>
  </w:sdt>
  <w:p w:rsidR="00390777" w:rsidRDefault="003907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42DF9"/>
    <w:multiLevelType w:val="hybridMultilevel"/>
    <w:tmpl w:val="CF906F6C"/>
    <w:lvl w:ilvl="0" w:tplc="61AA3FD8">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4850E85"/>
    <w:multiLevelType w:val="multilevel"/>
    <w:tmpl w:val="6DA035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F106747"/>
    <w:multiLevelType w:val="multilevel"/>
    <w:tmpl w:val="A4062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77"/>
    <w:rsid w:val="00186417"/>
    <w:rsid w:val="003356B6"/>
    <w:rsid w:val="00390777"/>
    <w:rsid w:val="003F126C"/>
    <w:rsid w:val="00421A50"/>
    <w:rsid w:val="004324B7"/>
    <w:rsid w:val="0051644D"/>
    <w:rsid w:val="0052668E"/>
    <w:rsid w:val="00574E12"/>
    <w:rsid w:val="005A1C7A"/>
    <w:rsid w:val="006B406E"/>
    <w:rsid w:val="007C4180"/>
    <w:rsid w:val="008707F7"/>
    <w:rsid w:val="008A0428"/>
    <w:rsid w:val="00941AE5"/>
    <w:rsid w:val="00B70DE0"/>
    <w:rsid w:val="00B81AF9"/>
    <w:rsid w:val="00BF4514"/>
    <w:rsid w:val="00CC03E6"/>
    <w:rsid w:val="00EA2A2D"/>
    <w:rsid w:val="00F30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F5B5D-0A65-4C6C-9904-B90B344B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HAnsi" w:hAnsi="Liberation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0777"/>
    <w:pPr>
      <w:suppressAutoHyphens/>
      <w:spacing w:after="0" w:line="240" w:lineRule="auto"/>
    </w:pPr>
    <w:rPr>
      <w:rFonts w:asciiTheme="minorHAnsi" w:hAnsiTheme="minorHAns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7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0777"/>
  </w:style>
  <w:style w:type="paragraph" w:styleId="a6">
    <w:name w:val="footer"/>
    <w:basedOn w:val="a"/>
    <w:link w:val="a7"/>
    <w:uiPriority w:val="99"/>
    <w:unhideWhenUsed/>
    <w:rsid w:val="003907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0777"/>
  </w:style>
  <w:style w:type="table" w:customStyle="1" w:styleId="1">
    <w:name w:val="Сетка таблицы1"/>
    <w:basedOn w:val="a1"/>
    <w:next w:val="a3"/>
    <w:rsid w:val="00390777"/>
    <w:pPr>
      <w:suppressAutoHyphens/>
      <w:spacing w:after="0" w:line="240" w:lineRule="auto"/>
    </w:pPr>
    <w:rPr>
      <w:rFonts w:asciiTheme="minorHAnsi" w:hAnsiTheme="minorHAns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406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B406E"/>
    <w:rPr>
      <w:rFonts w:ascii="Segoe UI" w:hAnsi="Segoe UI" w:cs="Segoe UI"/>
      <w:sz w:val="18"/>
      <w:szCs w:val="18"/>
    </w:rPr>
  </w:style>
  <w:style w:type="character" w:styleId="aa">
    <w:name w:val="Hyperlink"/>
    <w:basedOn w:val="a0"/>
    <w:uiPriority w:val="99"/>
    <w:unhideWhenUsed/>
    <w:rsid w:val="00B70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vkar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3259</Words>
  <Characters>18582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2022-07-28T12:10:00Z</cp:lastPrinted>
  <dcterms:created xsi:type="dcterms:W3CDTF">2022-08-31T03:15:00Z</dcterms:created>
  <dcterms:modified xsi:type="dcterms:W3CDTF">2022-08-31T03:15:00Z</dcterms:modified>
</cp:coreProperties>
</file>